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84" w:rsidRPr="00E53584" w:rsidRDefault="00E53584" w:rsidP="00E53584">
      <w:pPr>
        <w:pStyle w:val="Title"/>
        <w:rPr>
          <w:sz w:val="36"/>
        </w:rPr>
      </w:pPr>
      <w:bookmarkStart w:id="0" w:name="_Toc441410"/>
      <w:bookmarkStart w:id="1" w:name="_Toc441543"/>
      <w:r w:rsidRPr="00E53584">
        <w:rPr>
          <w:sz w:val="36"/>
        </w:rPr>
        <w:t xml:space="preserve">CONCORDIA PARISH POLICE JURY: </w:t>
      </w:r>
    </w:p>
    <w:p w:rsidR="00E53584" w:rsidRPr="00E53584" w:rsidRDefault="00E53584" w:rsidP="00E53584">
      <w:pPr>
        <w:pStyle w:val="Subtitle"/>
        <w:rPr>
          <w:color w:val="000000" w:themeColor="text1"/>
          <w:sz w:val="36"/>
        </w:rPr>
      </w:pPr>
      <w:r w:rsidRPr="00E53584">
        <w:rPr>
          <w:color w:val="000000" w:themeColor="text1"/>
          <w:sz w:val="36"/>
        </w:rPr>
        <w:t>SEXUAL HARRASSMENT POLICIES &amp; PROCEDURES</w:t>
      </w:r>
    </w:p>
    <w:p w:rsidR="00E53584" w:rsidRPr="00E53584" w:rsidRDefault="00E53584" w:rsidP="00E53584">
      <w:pPr>
        <w:rPr>
          <w:rFonts w:ascii="Times New Roman" w:hAnsi="Times New Roman" w:cs="Times New Roman"/>
        </w:rPr>
      </w:pPr>
      <w:r w:rsidRPr="00E53584">
        <w:rPr>
          <w:rFonts w:ascii="Times New Roman" w:hAnsi="Times New Roman" w:cs="Times New Roman"/>
        </w:rPr>
        <w:t xml:space="preserve">(Extracted from </w:t>
      </w:r>
      <w:r w:rsidR="00BC1039">
        <w:rPr>
          <w:rFonts w:ascii="Times New Roman" w:hAnsi="Times New Roman" w:cs="Times New Roman"/>
        </w:rPr>
        <w:t xml:space="preserve">2019 </w:t>
      </w:r>
      <w:r w:rsidRPr="00E53584">
        <w:rPr>
          <w:rFonts w:ascii="Times New Roman" w:hAnsi="Times New Roman" w:cs="Times New Roman"/>
        </w:rPr>
        <w:t>Handbook Section 6: § 609, 610)</w:t>
      </w:r>
    </w:p>
    <w:p w:rsidR="00E53584" w:rsidRDefault="00E53584" w:rsidP="00E53584">
      <w:pPr>
        <w:pStyle w:val="Heading3"/>
      </w:pPr>
    </w:p>
    <w:p w:rsidR="00E53584" w:rsidRDefault="00E53584" w:rsidP="00E53584">
      <w:pPr>
        <w:pStyle w:val="Heading3"/>
      </w:pPr>
      <w:r>
        <w:t>609 Sexual Harassment Policy &amp; Procedures</w:t>
      </w:r>
      <w:bookmarkEnd w:id="0"/>
      <w:bookmarkEnd w:id="1"/>
    </w:p>
    <w:p w:rsidR="00E53584" w:rsidRDefault="00E53584" w:rsidP="00E53584">
      <w:pPr>
        <w:rPr>
          <w:rFonts w:ascii="Times New Roman" w:hAnsi="Times New Roman" w:cs="Times New Roman"/>
          <w:sz w:val="24"/>
          <w:szCs w:val="24"/>
        </w:rPr>
      </w:pPr>
    </w:p>
    <w:p w:rsidR="00E53584" w:rsidRPr="009810D5" w:rsidRDefault="00E53584" w:rsidP="00E53584">
      <w:pPr>
        <w:rPr>
          <w:rFonts w:ascii="Times New Roman" w:hAnsi="Times New Roman" w:cs="Times New Roman"/>
          <w:sz w:val="24"/>
          <w:szCs w:val="24"/>
        </w:rPr>
      </w:pPr>
      <w:r w:rsidRPr="009810D5">
        <w:rPr>
          <w:rFonts w:ascii="Times New Roman" w:hAnsi="Times New Roman" w:cs="Times New Roman"/>
          <w:sz w:val="24"/>
          <w:szCs w:val="24"/>
        </w:rPr>
        <w:t xml:space="preserve">It is the </w:t>
      </w:r>
      <w:r>
        <w:rPr>
          <w:rFonts w:ascii="Times New Roman" w:hAnsi="Times New Roman" w:cs="Times New Roman"/>
          <w:sz w:val="24"/>
          <w:szCs w:val="24"/>
        </w:rPr>
        <w:t>Parish’s</w:t>
      </w:r>
      <w:r w:rsidRPr="009810D5">
        <w:rPr>
          <w:rFonts w:ascii="Times New Roman" w:hAnsi="Times New Roman" w:cs="Times New Roman"/>
          <w:sz w:val="24"/>
          <w:szCs w:val="24"/>
        </w:rPr>
        <w:t xml:space="preserve"> policy to maintain a working environment free from sexual harassment.  The </w:t>
      </w:r>
      <w:r>
        <w:rPr>
          <w:rFonts w:ascii="Times New Roman" w:hAnsi="Times New Roman" w:cs="Times New Roman"/>
          <w:sz w:val="24"/>
          <w:szCs w:val="24"/>
        </w:rPr>
        <w:t>Parish</w:t>
      </w:r>
      <w:r w:rsidRPr="009810D5">
        <w:rPr>
          <w:rFonts w:ascii="Times New Roman" w:hAnsi="Times New Roman" w:cs="Times New Roman"/>
          <w:sz w:val="24"/>
          <w:szCs w:val="24"/>
        </w:rPr>
        <w:t xml:space="preserve"> is committed to discouraging all forms of sexual harassment and remedying any violations.  To further this goal, the Police Jury has formulated this Sexual Harassment Policy (“Policy”), which defines sexual harassment, sets forth procedures for effectively reporting sexual harassment, explains the </w:t>
      </w:r>
      <w:r>
        <w:rPr>
          <w:rFonts w:ascii="Times New Roman" w:hAnsi="Times New Roman" w:cs="Times New Roman"/>
          <w:sz w:val="24"/>
          <w:szCs w:val="24"/>
        </w:rPr>
        <w:t>Parish’s</w:t>
      </w:r>
      <w:r w:rsidRPr="009810D5">
        <w:rPr>
          <w:rFonts w:ascii="Times New Roman" w:hAnsi="Times New Roman" w:cs="Times New Roman"/>
          <w:sz w:val="24"/>
          <w:szCs w:val="24"/>
        </w:rPr>
        <w:t xml:space="preserve"> investigation process, and outlines annual training and recordkeeping requirements.</w:t>
      </w:r>
    </w:p>
    <w:p w:rsidR="00E53584" w:rsidRPr="009810D5" w:rsidRDefault="00E53584" w:rsidP="00E53584">
      <w:pPr>
        <w:rPr>
          <w:rFonts w:ascii="Times New Roman" w:hAnsi="Times New Roman" w:cs="Times New Roman"/>
          <w:sz w:val="24"/>
          <w:szCs w:val="24"/>
        </w:rPr>
      </w:pPr>
    </w:p>
    <w:p w:rsidR="00E53584" w:rsidRPr="009810D5" w:rsidRDefault="00E53584" w:rsidP="00E53584">
      <w:pPr>
        <w:rPr>
          <w:rFonts w:ascii="Times New Roman" w:hAnsi="Times New Roman" w:cs="Times New Roman"/>
          <w:b/>
          <w:sz w:val="24"/>
          <w:szCs w:val="24"/>
          <w:u w:val="single"/>
        </w:rPr>
      </w:pPr>
      <w:r w:rsidRPr="009810D5">
        <w:rPr>
          <w:rFonts w:ascii="Times New Roman" w:hAnsi="Times New Roman" w:cs="Times New Roman"/>
          <w:b/>
          <w:sz w:val="24"/>
          <w:szCs w:val="24"/>
          <w:u w:val="single"/>
        </w:rPr>
        <w:t>Definition</w:t>
      </w:r>
    </w:p>
    <w:p w:rsidR="00E53584" w:rsidRPr="009810D5" w:rsidRDefault="00E53584" w:rsidP="00E53584">
      <w:pPr>
        <w:rPr>
          <w:rFonts w:ascii="Times New Roman" w:hAnsi="Times New Roman" w:cs="Times New Roman"/>
          <w:sz w:val="24"/>
          <w:szCs w:val="24"/>
        </w:rPr>
      </w:pPr>
    </w:p>
    <w:p w:rsidR="00E53584" w:rsidRPr="009810D5" w:rsidRDefault="00E53584" w:rsidP="00E53584">
      <w:pPr>
        <w:rPr>
          <w:rFonts w:ascii="Times New Roman" w:hAnsi="Times New Roman" w:cs="Times New Roman"/>
          <w:sz w:val="24"/>
          <w:szCs w:val="24"/>
        </w:rPr>
      </w:pPr>
      <w:r w:rsidRPr="009810D5">
        <w:rPr>
          <w:rFonts w:ascii="Times New Roman" w:hAnsi="Times New Roman" w:cs="Times New Roman"/>
          <w:sz w:val="24"/>
          <w:szCs w:val="24"/>
        </w:rPr>
        <w:t>Sexual harassment shall include unwelcome sexual advances, requests for sexual favors, and other verbal, physical, or inappropriate conduct of a sexual nature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unreasonably interfering with an individual’s work performance or creating an intimidating, hostile, or offensive working environment.</w:t>
      </w:r>
    </w:p>
    <w:p w:rsidR="00E53584" w:rsidRPr="009810D5" w:rsidRDefault="00E53584" w:rsidP="00E53584">
      <w:pPr>
        <w:rPr>
          <w:rFonts w:ascii="Times New Roman" w:hAnsi="Times New Roman" w:cs="Times New Roman"/>
          <w:sz w:val="24"/>
          <w:szCs w:val="24"/>
        </w:rPr>
      </w:pPr>
    </w:p>
    <w:p w:rsidR="00E53584" w:rsidRPr="009810D5" w:rsidRDefault="00E53584" w:rsidP="00E53584">
      <w:pPr>
        <w:rPr>
          <w:rFonts w:ascii="Times New Roman" w:hAnsi="Times New Roman" w:cs="Times New Roman"/>
          <w:sz w:val="24"/>
          <w:szCs w:val="24"/>
        </w:rPr>
      </w:pPr>
      <w:r w:rsidRPr="009810D5">
        <w:rPr>
          <w:rFonts w:ascii="Times New Roman" w:hAnsi="Times New Roman" w:cs="Times New Roman"/>
          <w:sz w:val="24"/>
          <w:szCs w:val="24"/>
        </w:rPr>
        <w:t xml:space="preserve">Sexual harassment may involve individuals of the same or different gender.  Sexual harassment of any employee by another employee, non-employee volunteer, supervisor, Police Jury member, or any other person with whom the employee may have contact as part of his or her work environment is prohibited. </w:t>
      </w:r>
    </w:p>
    <w:p w:rsidR="00E53584" w:rsidRPr="009810D5" w:rsidRDefault="00E53584" w:rsidP="00E53584">
      <w:pPr>
        <w:rPr>
          <w:rFonts w:ascii="Times New Roman" w:hAnsi="Times New Roman" w:cs="Times New Roman"/>
          <w:sz w:val="24"/>
          <w:szCs w:val="24"/>
        </w:rPr>
      </w:pPr>
    </w:p>
    <w:p w:rsidR="00E53584" w:rsidRPr="009810D5" w:rsidRDefault="00E53584" w:rsidP="00E53584">
      <w:pPr>
        <w:rPr>
          <w:rFonts w:ascii="Times New Roman" w:hAnsi="Times New Roman" w:cs="Times New Roman"/>
          <w:sz w:val="24"/>
          <w:szCs w:val="24"/>
        </w:rPr>
      </w:pPr>
      <w:r w:rsidRPr="009810D5">
        <w:rPr>
          <w:rFonts w:ascii="Times New Roman" w:hAnsi="Times New Roman" w:cs="Times New Roman"/>
          <w:sz w:val="24"/>
          <w:szCs w:val="24"/>
        </w:rPr>
        <w:t>Sexual harassment may include, but is not limited to:</w:t>
      </w:r>
    </w:p>
    <w:p w:rsidR="00E53584" w:rsidRPr="009810D5" w:rsidRDefault="00E53584" w:rsidP="00E53584">
      <w:pPr>
        <w:rPr>
          <w:rFonts w:ascii="Times New Roman" w:hAnsi="Times New Roman" w:cs="Times New Roman"/>
          <w:sz w:val="24"/>
          <w:szCs w:val="24"/>
        </w:rPr>
      </w:pPr>
    </w:p>
    <w:p w:rsidR="00E53584" w:rsidRPr="009810D5" w:rsidRDefault="00E53584" w:rsidP="00E53584">
      <w:pPr>
        <w:numPr>
          <w:ilvl w:val="0"/>
          <w:numId w:val="3"/>
        </w:numPr>
        <w:rPr>
          <w:rFonts w:ascii="Times New Roman" w:hAnsi="Times New Roman" w:cs="Times New Roman"/>
          <w:sz w:val="24"/>
          <w:szCs w:val="24"/>
        </w:rPr>
      </w:pPr>
      <w:r w:rsidRPr="009810D5">
        <w:rPr>
          <w:rFonts w:ascii="Times New Roman" w:hAnsi="Times New Roman" w:cs="Times New Roman"/>
          <w:sz w:val="24"/>
          <w:szCs w:val="24"/>
        </w:rPr>
        <w:t>Sexual pranks, or repeated sexual teasing, jokes, or innuendo;</w:t>
      </w:r>
    </w:p>
    <w:p w:rsidR="00E53584" w:rsidRPr="009810D5" w:rsidRDefault="00E53584" w:rsidP="00E53584">
      <w:pPr>
        <w:numPr>
          <w:ilvl w:val="0"/>
          <w:numId w:val="3"/>
        </w:numPr>
        <w:rPr>
          <w:rFonts w:ascii="Times New Roman" w:hAnsi="Times New Roman" w:cs="Times New Roman"/>
          <w:sz w:val="24"/>
          <w:szCs w:val="24"/>
        </w:rPr>
      </w:pPr>
      <w:r w:rsidRPr="009810D5">
        <w:rPr>
          <w:rFonts w:ascii="Times New Roman" w:hAnsi="Times New Roman" w:cs="Times New Roman"/>
          <w:sz w:val="24"/>
          <w:szCs w:val="24"/>
        </w:rPr>
        <w:t>Verbal abuse of a sexual nature;</w:t>
      </w:r>
    </w:p>
    <w:p w:rsidR="00E53584" w:rsidRPr="009810D5" w:rsidRDefault="00E53584" w:rsidP="00E53584">
      <w:pPr>
        <w:numPr>
          <w:ilvl w:val="0"/>
          <w:numId w:val="3"/>
        </w:numPr>
        <w:rPr>
          <w:rFonts w:ascii="Times New Roman" w:hAnsi="Times New Roman" w:cs="Times New Roman"/>
          <w:sz w:val="24"/>
          <w:szCs w:val="24"/>
        </w:rPr>
      </w:pPr>
      <w:r w:rsidRPr="009810D5">
        <w:rPr>
          <w:rFonts w:ascii="Times New Roman" w:hAnsi="Times New Roman" w:cs="Times New Roman"/>
          <w:sz w:val="24"/>
          <w:szCs w:val="24"/>
        </w:rPr>
        <w:t>Talking about one’s sexual activity in front of others;</w:t>
      </w:r>
    </w:p>
    <w:p w:rsidR="00E53584" w:rsidRPr="009810D5" w:rsidRDefault="00E53584" w:rsidP="00E53584">
      <w:pPr>
        <w:numPr>
          <w:ilvl w:val="0"/>
          <w:numId w:val="3"/>
        </w:numPr>
        <w:rPr>
          <w:rFonts w:ascii="Times New Roman" w:hAnsi="Times New Roman" w:cs="Times New Roman"/>
          <w:sz w:val="24"/>
          <w:szCs w:val="24"/>
        </w:rPr>
      </w:pPr>
      <w:r w:rsidRPr="009810D5">
        <w:rPr>
          <w:rFonts w:ascii="Times New Roman" w:hAnsi="Times New Roman" w:cs="Times New Roman"/>
          <w:sz w:val="24"/>
          <w:szCs w:val="24"/>
        </w:rPr>
        <w:t>Touching or grabbing of a sexual nature;</w:t>
      </w:r>
    </w:p>
    <w:p w:rsidR="00E53584" w:rsidRPr="009810D5" w:rsidRDefault="00E53584" w:rsidP="00E53584">
      <w:pPr>
        <w:numPr>
          <w:ilvl w:val="0"/>
          <w:numId w:val="3"/>
        </w:numPr>
        <w:rPr>
          <w:rFonts w:ascii="Times New Roman" w:hAnsi="Times New Roman" w:cs="Times New Roman"/>
          <w:sz w:val="24"/>
          <w:szCs w:val="24"/>
        </w:rPr>
      </w:pPr>
      <w:r w:rsidRPr="009810D5">
        <w:rPr>
          <w:rFonts w:ascii="Times New Roman" w:hAnsi="Times New Roman" w:cs="Times New Roman"/>
          <w:sz w:val="24"/>
          <w:szCs w:val="24"/>
        </w:rPr>
        <w:t>Repeatedly standing too close to or brushing up against a person;</w:t>
      </w:r>
    </w:p>
    <w:p w:rsidR="00E53584" w:rsidRPr="009810D5" w:rsidRDefault="00E53584" w:rsidP="00E53584">
      <w:pPr>
        <w:numPr>
          <w:ilvl w:val="0"/>
          <w:numId w:val="3"/>
        </w:numPr>
        <w:rPr>
          <w:rFonts w:ascii="Times New Roman" w:hAnsi="Times New Roman" w:cs="Times New Roman"/>
          <w:sz w:val="24"/>
          <w:szCs w:val="24"/>
        </w:rPr>
      </w:pPr>
      <w:r w:rsidRPr="009810D5">
        <w:rPr>
          <w:rFonts w:ascii="Times New Roman" w:hAnsi="Times New Roman" w:cs="Times New Roman"/>
          <w:sz w:val="24"/>
          <w:szCs w:val="24"/>
        </w:rPr>
        <w:t>Repeatedly asking a person to socialize during off-duty hours when the person has said no or has indicated he or she is not interested;</w:t>
      </w:r>
    </w:p>
    <w:p w:rsidR="00E53584" w:rsidRPr="009810D5" w:rsidRDefault="00E53584" w:rsidP="00E53584">
      <w:pPr>
        <w:numPr>
          <w:ilvl w:val="0"/>
          <w:numId w:val="3"/>
        </w:numPr>
        <w:rPr>
          <w:rFonts w:ascii="Times New Roman" w:hAnsi="Times New Roman" w:cs="Times New Roman"/>
          <w:sz w:val="24"/>
          <w:szCs w:val="24"/>
        </w:rPr>
      </w:pPr>
      <w:r w:rsidRPr="009810D5">
        <w:rPr>
          <w:rFonts w:ascii="Times New Roman" w:hAnsi="Times New Roman" w:cs="Times New Roman"/>
          <w:sz w:val="24"/>
          <w:szCs w:val="24"/>
        </w:rPr>
        <w:t>Giving gifts or leaving objects that are sexually suggestive;</w:t>
      </w:r>
    </w:p>
    <w:p w:rsidR="00E53584" w:rsidRPr="009810D5" w:rsidRDefault="00E53584" w:rsidP="00E53584">
      <w:pPr>
        <w:numPr>
          <w:ilvl w:val="0"/>
          <w:numId w:val="3"/>
        </w:numPr>
        <w:rPr>
          <w:rFonts w:ascii="Times New Roman" w:hAnsi="Times New Roman" w:cs="Times New Roman"/>
          <w:sz w:val="24"/>
          <w:szCs w:val="24"/>
        </w:rPr>
      </w:pPr>
      <w:r w:rsidRPr="009810D5">
        <w:rPr>
          <w:rFonts w:ascii="Times New Roman" w:hAnsi="Times New Roman" w:cs="Times New Roman"/>
          <w:sz w:val="24"/>
          <w:szCs w:val="24"/>
        </w:rPr>
        <w:t>Repeatedly making sexually suggestive gestures;</w:t>
      </w:r>
    </w:p>
    <w:p w:rsidR="00E53584" w:rsidRPr="009810D5" w:rsidRDefault="00E53584" w:rsidP="00E53584">
      <w:pPr>
        <w:numPr>
          <w:ilvl w:val="0"/>
          <w:numId w:val="3"/>
        </w:numPr>
        <w:rPr>
          <w:rFonts w:ascii="Times New Roman" w:hAnsi="Times New Roman" w:cs="Times New Roman"/>
          <w:sz w:val="24"/>
          <w:szCs w:val="24"/>
        </w:rPr>
      </w:pPr>
      <w:r w:rsidRPr="009810D5">
        <w:rPr>
          <w:rFonts w:ascii="Times New Roman" w:hAnsi="Times New Roman" w:cs="Times New Roman"/>
          <w:sz w:val="24"/>
          <w:szCs w:val="24"/>
        </w:rPr>
        <w:t>Making or posting sexually demeaning or offensive pictures, cartoons or other materials in the workplace;</w:t>
      </w:r>
    </w:p>
    <w:p w:rsidR="00E53584" w:rsidRPr="009810D5" w:rsidRDefault="00E53584" w:rsidP="00E53584">
      <w:pPr>
        <w:numPr>
          <w:ilvl w:val="0"/>
          <w:numId w:val="3"/>
        </w:numPr>
        <w:rPr>
          <w:rFonts w:ascii="Times New Roman" w:hAnsi="Times New Roman" w:cs="Times New Roman"/>
          <w:sz w:val="24"/>
          <w:szCs w:val="24"/>
        </w:rPr>
      </w:pPr>
      <w:r w:rsidRPr="009810D5">
        <w:rPr>
          <w:rFonts w:ascii="Times New Roman" w:hAnsi="Times New Roman" w:cs="Times New Roman"/>
          <w:sz w:val="24"/>
          <w:szCs w:val="24"/>
        </w:rPr>
        <w:t>Off-duty, unwelcome conduct of a sexual nature that affects the work environment; or</w:t>
      </w:r>
    </w:p>
    <w:p w:rsidR="00E53584" w:rsidRPr="009810D5" w:rsidRDefault="00E53584" w:rsidP="00E53584">
      <w:pPr>
        <w:numPr>
          <w:ilvl w:val="0"/>
          <w:numId w:val="3"/>
        </w:numPr>
        <w:rPr>
          <w:rFonts w:ascii="Times New Roman" w:hAnsi="Times New Roman" w:cs="Times New Roman"/>
          <w:sz w:val="24"/>
          <w:szCs w:val="24"/>
        </w:rPr>
      </w:pPr>
      <w:r w:rsidRPr="009810D5">
        <w:rPr>
          <w:rFonts w:ascii="Times New Roman" w:hAnsi="Times New Roman" w:cs="Times New Roman"/>
          <w:sz w:val="24"/>
          <w:szCs w:val="24"/>
        </w:rPr>
        <w:t xml:space="preserve">Attempted or actual rape or sexual assault. </w:t>
      </w:r>
    </w:p>
    <w:p w:rsidR="00E53584" w:rsidRPr="009810D5" w:rsidRDefault="00E53584" w:rsidP="00E53584">
      <w:pPr>
        <w:rPr>
          <w:rFonts w:ascii="Times New Roman" w:hAnsi="Times New Roman" w:cs="Times New Roman"/>
          <w:sz w:val="24"/>
          <w:szCs w:val="24"/>
        </w:rPr>
      </w:pPr>
    </w:p>
    <w:p w:rsidR="00E53584" w:rsidRPr="009810D5" w:rsidRDefault="00E53584" w:rsidP="00E53584">
      <w:pPr>
        <w:rPr>
          <w:rFonts w:ascii="Times New Roman" w:hAnsi="Times New Roman" w:cs="Times New Roman"/>
          <w:b/>
          <w:sz w:val="24"/>
          <w:szCs w:val="24"/>
          <w:u w:val="single"/>
        </w:rPr>
      </w:pPr>
      <w:r w:rsidRPr="009810D5">
        <w:rPr>
          <w:rFonts w:ascii="Times New Roman" w:hAnsi="Times New Roman" w:cs="Times New Roman"/>
          <w:b/>
          <w:sz w:val="24"/>
          <w:szCs w:val="24"/>
          <w:u w:val="single"/>
        </w:rPr>
        <w:t>Harassment Reporting Procedures</w:t>
      </w:r>
    </w:p>
    <w:p w:rsidR="00E53584" w:rsidRPr="009810D5" w:rsidRDefault="00E53584" w:rsidP="00E53584">
      <w:pPr>
        <w:rPr>
          <w:rFonts w:ascii="Times New Roman" w:hAnsi="Times New Roman" w:cs="Times New Roman"/>
          <w:sz w:val="24"/>
          <w:szCs w:val="24"/>
        </w:rPr>
      </w:pPr>
    </w:p>
    <w:p w:rsidR="00E53584" w:rsidRPr="009810D5" w:rsidRDefault="00E53584" w:rsidP="00E53584">
      <w:pPr>
        <w:rPr>
          <w:rFonts w:ascii="Times New Roman" w:hAnsi="Times New Roman" w:cs="Times New Roman"/>
          <w:sz w:val="24"/>
          <w:szCs w:val="24"/>
        </w:rPr>
      </w:pPr>
      <w:r w:rsidRPr="009810D5">
        <w:rPr>
          <w:rFonts w:ascii="Times New Roman" w:hAnsi="Times New Roman" w:cs="Times New Roman"/>
          <w:sz w:val="24"/>
          <w:szCs w:val="24"/>
        </w:rPr>
        <w:t xml:space="preserve">Any employee who believes he or she has been sexually harassed or has witnessed an act of harassment, should immediately report the incident to his or her immediate supervisor.  If the supervisor is unavailable or it would be inappropriate to contact that person, then the employee should report the matter to the Secretary/Treasurer or any other supervisor.  </w:t>
      </w:r>
    </w:p>
    <w:p w:rsidR="00E53584" w:rsidRPr="009810D5" w:rsidRDefault="00E53584" w:rsidP="00E53584">
      <w:pPr>
        <w:rPr>
          <w:rFonts w:ascii="Times New Roman" w:hAnsi="Times New Roman" w:cs="Times New Roman"/>
          <w:sz w:val="24"/>
          <w:szCs w:val="24"/>
        </w:rPr>
      </w:pPr>
      <w:r>
        <w:rPr>
          <w:rFonts w:ascii="Times New Roman" w:hAnsi="Times New Roman" w:cs="Times New Roman"/>
          <w:sz w:val="24"/>
          <w:szCs w:val="24"/>
        </w:rPr>
        <w:br/>
      </w:r>
      <w:r w:rsidRPr="009810D5">
        <w:rPr>
          <w:rFonts w:ascii="Times New Roman" w:hAnsi="Times New Roman" w:cs="Times New Roman"/>
          <w:sz w:val="24"/>
          <w:szCs w:val="24"/>
        </w:rPr>
        <w:t>Any supervisor who becomes aware of possible sexual harassment must immediately notify the Secretary/Treasurer, so that the matter can be investigated in a timely manner.  If the complaint involves the Secretary/Treasurer, the supervisor should notify the Police Jury President.</w:t>
      </w:r>
    </w:p>
    <w:p w:rsidR="00E53584" w:rsidRPr="009810D5" w:rsidRDefault="00E53584" w:rsidP="00E53584">
      <w:pPr>
        <w:rPr>
          <w:rFonts w:ascii="Times New Roman" w:hAnsi="Times New Roman" w:cs="Times New Roman"/>
          <w:sz w:val="24"/>
          <w:szCs w:val="24"/>
        </w:rPr>
      </w:pPr>
    </w:p>
    <w:p w:rsidR="00E53584" w:rsidRPr="009810D5" w:rsidRDefault="00E53584" w:rsidP="00E53584">
      <w:pPr>
        <w:rPr>
          <w:rFonts w:ascii="Times New Roman" w:hAnsi="Times New Roman" w:cs="Times New Roman"/>
          <w:b/>
          <w:sz w:val="24"/>
          <w:szCs w:val="24"/>
          <w:u w:val="single"/>
        </w:rPr>
      </w:pPr>
      <w:r w:rsidRPr="009810D5">
        <w:rPr>
          <w:rFonts w:ascii="Times New Roman" w:hAnsi="Times New Roman" w:cs="Times New Roman"/>
          <w:b/>
          <w:sz w:val="24"/>
          <w:szCs w:val="24"/>
          <w:u w:val="single"/>
        </w:rPr>
        <w:t>Investigation and Resolution of Complaints</w:t>
      </w:r>
    </w:p>
    <w:p w:rsidR="00E53584" w:rsidRPr="009810D5" w:rsidRDefault="00E53584" w:rsidP="00E53584">
      <w:pPr>
        <w:rPr>
          <w:rFonts w:ascii="Times New Roman" w:hAnsi="Times New Roman" w:cs="Times New Roman"/>
          <w:sz w:val="24"/>
          <w:szCs w:val="24"/>
        </w:rPr>
      </w:pPr>
    </w:p>
    <w:p w:rsidR="00E53584" w:rsidRPr="009810D5" w:rsidRDefault="00E53584" w:rsidP="00E53584">
      <w:pPr>
        <w:rPr>
          <w:rFonts w:ascii="Times New Roman" w:hAnsi="Times New Roman" w:cs="Times New Roman"/>
          <w:sz w:val="24"/>
          <w:szCs w:val="24"/>
        </w:rPr>
      </w:pPr>
      <w:r w:rsidRPr="009810D5">
        <w:rPr>
          <w:rFonts w:ascii="Times New Roman" w:hAnsi="Times New Roman" w:cs="Times New Roman"/>
          <w:sz w:val="24"/>
          <w:szCs w:val="24"/>
        </w:rPr>
        <w:t xml:space="preserve">The </w:t>
      </w:r>
      <w:r>
        <w:rPr>
          <w:rFonts w:ascii="Times New Roman" w:hAnsi="Times New Roman" w:cs="Times New Roman"/>
          <w:sz w:val="24"/>
          <w:szCs w:val="24"/>
        </w:rPr>
        <w:t>Parish</w:t>
      </w:r>
      <w:r w:rsidRPr="009810D5">
        <w:rPr>
          <w:rFonts w:ascii="Times New Roman" w:hAnsi="Times New Roman" w:cs="Times New Roman"/>
          <w:sz w:val="24"/>
          <w:szCs w:val="24"/>
        </w:rPr>
        <w:t xml:space="preserve"> will promptly and thoroughly investigate all complaints of harassment.   The scope of the investigation will depend upon the circumstances.  The investigation may include interviews with the complainant, the accused, witnesses, or others possessing relevant information.  Such persons may also be required to provide written statements.  The investigation may also consist of review of any documents or records deemed pertinent to the complaint, or use of any other method deemed appropriate by the investigator.  Employees called upon to participate in an investigation must cooperate fully; employees do not have the option of remaining silent or declining to be involved in the investigation.  </w:t>
      </w:r>
    </w:p>
    <w:p w:rsidR="00E53584" w:rsidRPr="009810D5" w:rsidRDefault="00E53584" w:rsidP="00E53584">
      <w:pPr>
        <w:rPr>
          <w:rFonts w:ascii="Times New Roman" w:hAnsi="Times New Roman" w:cs="Times New Roman"/>
          <w:sz w:val="24"/>
          <w:szCs w:val="24"/>
        </w:rPr>
      </w:pPr>
    </w:p>
    <w:p w:rsidR="00E53584" w:rsidRPr="009810D5" w:rsidRDefault="00E53584" w:rsidP="00E53584">
      <w:pPr>
        <w:rPr>
          <w:rFonts w:ascii="Times New Roman" w:hAnsi="Times New Roman" w:cs="Times New Roman"/>
          <w:sz w:val="24"/>
          <w:szCs w:val="24"/>
        </w:rPr>
      </w:pPr>
      <w:r w:rsidRPr="009810D5">
        <w:rPr>
          <w:rFonts w:ascii="Times New Roman" w:hAnsi="Times New Roman" w:cs="Times New Roman"/>
          <w:sz w:val="24"/>
          <w:szCs w:val="24"/>
        </w:rPr>
        <w:t xml:space="preserve">To the extent possible, the confidentiality of the complainant, accused, and any witnesses will be strictly protected.  The investigation will be completed as quickly as possible.  Upon completion, the complainant and accused will be notified of the outcome of the investigation.  </w:t>
      </w:r>
    </w:p>
    <w:p w:rsidR="00E53584" w:rsidRPr="009810D5" w:rsidRDefault="00E53584" w:rsidP="00E53584">
      <w:pPr>
        <w:rPr>
          <w:rFonts w:ascii="Times New Roman" w:hAnsi="Times New Roman" w:cs="Times New Roman"/>
          <w:sz w:val="24"/>
          <w:szCs w:val="24"/>
        </w:rPr>
      </w:pPr>
    </w:p>
    <w:p w:rsidR="00E53584" w:rsidRPr="009810D5" w:rsidRDefault="00E53584" w:rsidP="00E53584">
      <w:pPr>
        <w:rPr>
          <w:rFonts w:ascii="Times New Roman" w:hAnsi="Times New Roman" w:cs="Times New Roman"/>
          <w:sz w:val="24"/>
          <w:szCs w:val="24"/>
        </w:rPr>
      </w:pPr>
      <w:r w:rsidRPr="009810D5">
        <w:rPr>
          <w:rFonts w:ascii="Times New Roman" w:hAnsi="Times New Roman" w:cs="Times New Roman"/>
          <w:sz w:val="24"/>
          <w:szCs w:val="24"/>
        </w:rPr>
        <w:t xml:space="preserve">The </w:t>
      </w:r>
      <w:r>
        <w:rPr>
          <w:rFonts w:ascii="Times New Roman" w:hAnsi="Times New Roman" w:cs="Times New Roman"/>
          <w:sz w:val="24"/>
          <w:szCs w:val="24"/>
        </w:rPr>
        <w:t>Parish</w:t>
      </w:r>
      <w:r w:rsidRPr="009810D5">
        <w:rPr>
          <w:rFonts w:ascii="Times New Roman" w:hAnsi="Times New Roman" w:cs="Times New Roman"/>
          <w:sz w:val="24"/>
          <w:szCs w:val="24"/>
        </w:rPr>
        <w:t xml:space="preserve"> will not tolerate any form of sexual harassment.  If an investigation results in a finding that an employee engaged in sexual harassment, appropriate corrective and/or disciplinary action will be taken against the employee, including possible termination.  </w:t>
      </w:r>
    </w:p>
    <w:p w:rsidR="00E53584" w:rsidRPr="009810D5" w:rsidRDefault="00E53584" w:rsidP="00E53584">
      <w:pPr>
        <w:rPr>
          <w:rFonts w:ascii="Times New Roman" w:hAnsi="Times New Roman" w:cs="Times New Roman"/>
          <w:sz w:val="24"/>
          <w:szCs w:val="24"/>
        </w:rPr>
      </w:pPr>
    </w:p>
    <w:p w:rsidR="00E53584" w:rsidRPr="009810D5" w:rsidRDefault="00E53584" w:rsidP="00E53584">
      <w:pPr>
        <w:rPr>
          <w:rFonts w:ascii="Times New Roman" w:hAnsi="Times New Roman" w:cs="Times New Roman"/>
          <w:sz w:val="24"/>
          <w:szCs w:val="24"/>
        </w:rPr>
      </w:pPr>
      <w:r w:rsidRPr="009810D5">
        <w:rPr>
          <w:rFonts w:ascii="Times New Roman" w:hAnsi="Times New Roman" w:cs="Times New Roman"/>
          <w:sz w:val="24"/>
          <w:szCs w:val="24"/>
        </w:rPr>
        <w:t xml:space="preserve">The </w:t>
      </w:r>
      <w:r>
        <w:rPr>
          <w:rFonts w:ascii="Times New Roman" w:hAnsi="Times New Roman" w:cs="Times New Roman"/>
          <w:sz w:val="24"/>
          <w:szCs w:val="24"/>
        </w:rPr>
        <w:t>Parish</w:t>
      </w:r>
      <w:r w:rsidRPr="009810D5">
        <w:rPr>
          <w:rFonts w:ascii="Times New Roman" w:hAnsi="Times New Roman" w:cs="Times New Roman"/>
          <w:sz w:val="24"/>
          <w:szCs w:val="24"/>
        </w:rPr>
        <w:t xml:space="preserve"> shall maintain a record of each complaint of harassment that includes the outcome of the investigation, any corrective or disciplinary action imposed, and the amount of time it took to resolve the complaint.</w:t>
      </w:r>
    </w:p>
    <w:p w:rsidR="00E53584" w:rsidRPr="009810D5" w:rsidRDefault="00E53584" w:rsidP="00E53584">
      <w:pPr>
        <w:rPr>
          <w:rFonts w:ascii="Times New Roman" w:hAnsi="Times New Roman" w:cs="Times New Roman"/>
          <w:sz w:val="24"/>
          <w:szCs w:val="24"/>
        </w:rPr>
      </w:pPr>
    </w:p>
    <w:p w:rsidR="00E53584" w:rsidRPr="009810D5" w:rsidRDefault="00E53584" w:rsidP="00E53584">
      <w:pPr>
        <w:rPr>
          <w:rFonts w:ascii="Times New Roman" w:hAnsi="Times New Roman" w:cs="Times New Roman"/>
          <w:b/>
          <w:sz w:val="24"/>
          <w:szCs w:val="24"/>
          <w:u w:val="single"/>
        </w:rPr>
      </w:pPr>
      <w:r w:rsidRPr="009810D5">
        <w:rPr>
          <w:rFonts w:ascii="Times New Roman" w:hAnsi="Times New Roman" w:cs="Times New Roman"/>
          <w:b/>
          <w:sz w:val="24"/>
          <w:szCs w:val="24"/>
          <w:u w:val="single"/>
        </w:rPr>
        <w:t>Retaliation Prohibited</w:t>
      </w:r>
    </w:p>
    <w:p w:rsidR="00E53584" w:rsidRPr="009810D5" w:rsidRDefault="00E53584" w:rsidP="00E53584">
      <w:pPr>
        <w:rPr>
          <w:rFonts w:ascii="Times New Roman" w:hAnsi="Times New Roman" w:cs="Times New Roman"/>
          <w:sz w:val="24"/>
          <w:szCs w:val="24"/>
        </w:rPr>
      </w:pPr>
    </w:p>
    <w:p w:rsidR="00E53584" w:rsidRPr="009810D5" w:rsidRDefault="00E53584" w:rsidP="00E53584">
      <w:pPr>
        <w:rPr>
          <w:rFonts w:ascii="Times New Roman" w:hAnsi="Times New Roman" w:cs="Times New Roman"/>
          <w:sz w:val="24"/>
          <w:szCs w:val="24"/>
        </w:rPr>
      </w:pPr>
      <w:r w:rsidRPr="009810D5">
        <w:rPr>
          <w:rFonts w:ascii="Times New Roman" w:hAnsi="Times New Roman" w:cs="Times New Roman"/>
          <w:sz w:val="24"/>
          <w:szCs w:val="24"/>
        </w:rPr>
        <w:t xml:space="preserve">Employees may raise concerns and make reports of sexual harassment without fear of retaliation.  There shall be no retaliation against any employee who, acting in good faith, files a complaint, cooperates with an investigation of a complaint, or seeks guidance on compliance concerns or questions.  </w:t>
      </w:r>
    </w:p>
    <w:p w:rsidR="00E53584" w:rsidRDefault="00E53584" w:rsidP="00E53584">
      <w:pPr>
        <w:rPr>
          <w:rFonts w:ascii="Times New Roman" w:hAnsi="Times New Roman" w:cs="Times New Roman"/>
          <w:sz w:val="24"/>
          <w:szCs w:val="24"/>
        </w:rPr>
      </w:pPr>
      <w:r>
        <w:rPr>
          <w:rFonts w:ascii="Times New Roman" w:hAnsi="Times New Roman" w:cs="Times New Roman"/>
          <w:sz w:val="24"/>
          <w:szCs w:val="24"/>
        </w:rPr>
        <w:br w:type="page"/>
      </w:r>
    </w:p>
    <w:p w:rsidR="00E53584" w:rsidRPr="009810D5" w:rsidRDefault="00E53584" w:rsidP="00E53584">
      <w:pPr>
        <w:rPr>
          <w:rFonts w:ascii="Times New Roman" w:hAnsi="Times New Roman" w:cs="Times New Roman"/>
          <w:sz w:val="24"/>
          <w:szCs w:val="24"/>
        </w:rPr>
      </w:pPr>
    </w:p>
    <w:p w:rsidR="00E53584" w:rsidRPr="009810D5" w:rsidRDefault="00E53584" w:rsidP="00E53584">
      <w:pPr>
        <w:rPr>
          <w:rFonts w:ascii="Times New Roman" w:hAnsi="Times New Roman" w:cs="Times New Roman"/>
          <w:b/>
          <w:sz w:val="24"/>
          <w:szCs w:val="24"/>
          <w:u w:val="single"/>
        </w:rPr>
      </w:pPr>
      <w:r w:rsidRPr="009810D5">
        <w:rPr>
          <w:rFonts w:ascii="Times New Roman" w:hAnsi="Times New Roman" w:cs="Times New Roman"/>
          <w:b/>
          <w:sz w:val="24"/>
          <w:szCs w:val="24"/>
          <w:u w:val="single"/>
        </w:rPr>
        <w:t>Mandatory Training</w:t>
      </w:r>
    </w:p>
    <w:p w:rsidR="00E53584" w:rsidRPr="009810D5" w:rsidRDefault="00E53584" w:rsidP="00E53584">
      <w:pPr>
        <w:rPr>
          <w:rFonts w:ascii="Times New Roman" w:hAnsi="Times New Roman" w:cs="Times New Roman"/>
          <w:sz w:val="24"/>
          <w:szCs w:val="24"/>
        </w:rPr>
      </w:pPr>
    </w:p>
    <w:p w:rsidR="00E53584" w:rsidRPr="009810D5" w:rsidRDefault="00E53584" w:rsidP="00E53584">
      <w:pPr>
        <w:rPr>
          <w:rFonts w:ascii="Times New Roman" w:hAnsi="Times New Roman" w:cs="Times New Roman"/>
          <w:sz w:val="24"/>
          <w:szCs w:val="24"/>
        </w:rPr>
      </w:pPr>
      <w:r w:rsidRPr="009810D5">
        <w:rPr>
          <w:rFonts w:ascii="Times New Roman" w:hAnsi="Times New Roman" w:cs="Times New Roman"/>
          <w:sz w:val="24"/>
          <w:szCs w:val="24"/>
        </w:rPr>
        <w:t>All employees shall complete a minimum of one hour of education and training on preventing sexual harassment each calendar year. Training may be conducted either in person or via the internet.</w:t>
      </w:r>
    </w:p>
    <w:p w:rsidR="00E53584" w:rsidRPr="009810D5" w:rsidRDefault="00E53584" w:rsidP="00E53584">
      <w:pPr>
        <w:rPr>
          <w:rFonts w:ascii="Times New Roman" w:hAnsi="Times New Roman" w:cs="Times New Roman"/>
          <w:sz w:val="24"/>
          <w:szCs w:val="24"/>
        </w:rPr>
      </w:pPr>
    </w:p>
    <w:p w:rsidR="00E53584" w:rsidRPr="009810D5" w:rsidRDefault="00E53584" w:rsidP="00E53584">
      <w:pPr>
        <w:rPr>
          <w:rFonts w:ascii="Times New Roman" w:hAnsi="Times New Roman" w:cs="Times New Roman"/>
          <w:sz w:val="24"/>
          <w:szCs w:val="24"/>
        </w:rPr>
      </w:pPr>
      <w:r w:rsidRPr="009810D5">
        <w:rPr>
          <w:rFonts w:ascii="Times New Roman" w:hAnsi="Times New Roman" w:cs="Times New Roman"/>
          <w:sz w:val="24"/>
          <w:szCs w:val="24"/>
        </w:rPr>
        <w:t xml:space="preserve">Supervisors and any other employees designated by the </w:t>
      </w:r>
      <w:r>
        <w:rPr>
          <w:rFonts w:ascii="Times New Roman" w:hAnsi="Times New Roman" w:cs="Times New Roman"/>
          <w:sz w:val="24"/>
          <w:szCs w:val="24"/>
        </w:rPr>
        <w:t>Parish</w:t>
      </w:r>
      <w:r w:rsidRPr="009810D5">
        <w:rPr>
          <w:rFonts w:ascii="Times New Roman" w:hAnsi="Times New Roman" w:cs="Times New Roman"/>
          <w:sz w:val="24"/>
          <w:szCs w:val="24"/>
        </w:rPr>
        <w:t xml:space="preserve"> to accept or investigate a complaint of sexual harassment shall receive additional education and training each calendar year.</w:t>
      </w:r>
    </w:p>
    <w:p w:rsidR="00E53584" w:rsidRPr="009810D5" w:rsidRDefault="00E53584" w:rsidP="00E53584">
      <w:pPr>
        <w:rPr>
          <w:rFonts w:ascii="Times New Roman" w:hAnsi="Times New Roman" w:cs="Times New Roman"/>
          <w:sz w:val="24"/>
          <w:szCs w:val="24"/>
        </w:rPr>
      </w:pPr>
    </w:p>
    <w:p w:rsidR="00E53584" w:rsidRPr="009810D5" w:rsidRDefault="00E53584" w:rsidP="00E53584">
      <w:pPr>
        <w:rPr>
          <w:rFonts w:ascii="Times New Roman" w:hAnsi="Times New Roman" w:cs="Times New Roman"/>
          <w:sz w:val="24"/>
          <w:szCs w:val="24"/>
        </w:rPr>
      </w:pPr>
      <w:r w:rsidRPr="009810D5">
        <w:rPr>
          <w:rFonts w:ascii="Times New Roman" w:hAnsi="Times New Roman" w:cs="Times New Roman"/>
          <w:sz w:val="24"/>
          <w:szCs w:val="24"/>
        </w:rPr>
        <w:t xml:space="preserve">The </w:t>
      </w:r>
      <w:r>
        <w:rPr>
          <w:rFonts w:ascii="Times New Roman" w:hAnsi="Times New Roman" w:cs="Times New Roman"/>
          <w:sz w:val="24"/>
          <w:szCs w:val="24"/>
        </w:rPr>
        <w:t>Parish</w:t>
      </w:r>
      <w:r w:rsidRPr="009810D5">
        <w:rPr>
          <w:rFonts w:ascii="Times New Roman" w:hAnsi="Times New Roman" w:cs="Times New Roman"/>
          <w:sz w:val="24"/>
          <w:szCs w:val="24"/>
        </w:rPr>
        <w:t xml:space="preserve"> will maintain employees’ training certificates and records on file.  These training records shall be public record and available to the public in accordance with the Public Records Law.</w:t>
      </w:r>
      <w:r>
        <w:rPr>
          <w:rFonts w:ascii="Times New Roman" w:hAnsi="Times New Roman" w:cs="Times New Roman"/>
          <w:sz w:val="24"/>
          <w:szCs w:val="24"/>
        </w:rPr>
        <w:t xml:space="preserve">  </w:t>
      </w:r>
      <w:r w:rsidRPr="009810D5">
        <w:rPr>
          <w:rFonts w:ascii="Times New Roman" w:hAnsi="Times New Roman" w:cs="Times New Roman"/>
          <w:sz w:val="24"/>
          <w:szCs w:val="24"/>
        </w:rPr>
        <w:t>Any employee who fails to complete the annual mandatory training requirements will be subject to disciplinary action.</w:t>
      </w:r>
    </w:p>
    <w:p w:rsidR="00E53584" w:rsidRPr="009810D5" w:rsidRDefault="00E53584" w:rsidP="00E53584">
      <w:pPr>
        <w:rPr>
          <w:rFonts w:ascii="Times New Roman" w:hAnsi="Times New Roman" w:cs="Times New Roman"/>
          <w:b/>
          <w:sz w:val="24"/>
          <w:szCs w:val="24"/>
          <w:u w:val="single"/>
        </w:rPr>
      </w:pPr>
      <w:r>
        <w:rPr>
          <w:rFonts w:ascii="Times New Roman" w:hAnsi="Times New Roman" w:cs="Times New Roman"/>
          <w:b/>
          <w:sz w:val="24"/>
          <w:szCs w:val="24"/>
          <w:u w:val="single"/>
        </w:rPr>
        <w:br/>
      </w:r>
      <w:r w:rsidRPr="009810D5">
        <w:rPr>
          <w:rFonts w:ascii="Times New Roman" w:hAnsi="Times New Roman" w:cs="Times New Roman"/>
          <w:b/>
          <w:sz w:val="24"/>
          <w:szCs w:val="24"/>
          <w:u w:val="single"/>
        </w:rPr>
        <w:t>Annual Reporting Requirements</w:t>
      </w:r>
    </w:p>
    <w:p w:rsidR="00E53584" w:rsidRPr="009810D5" w:rsidRDefault="00E53584" w:rsidP="00E53584">
      <w:pPr>
        <w:rPr>
          <w:rFonts w:ascii="Times New Roman" w:hAnsi="Times New Roman" w:cs="Times New Roman"/>
          <w:sz w:val="24"/>
          <w:szCs w:val="24"/>
        </w:rPr>
      </w:pPr>
    </w:p>
    <w:p w:rsidR="00E53584" w:rsidRPr="009810D5" w:rsidRDefault="00E53584" w:rsidP="00E53584">
      <w:pPr>
        <w:rPr>
          <w:rFonts w:ascii="Times New Roman" w:hAnsi="Times New Roman" w:cs="Times New Roman"/>
          <w:sz w:val="24"/>
          <w:szCs w:val="24"/>
        </w:rPr>
      </w:pPr>
      <w:r w:rsidRPr="009810D5">
        <w:rPr>
          <w:rFonts w:ascii="Times New Roman" w:hAnsi="Times New Roman" w:cs="Times New Roman"/>
          <w:sz w:val="24"/>
          <w:szCs w:val="24"/>
        </w:rPr>
        <w:t xml:space="preserve">The </w:t>
      </w:r>
      <w:r>
        <w:rPr>
          <w:rFonts w:ascii="Times New Roman" w:hAnsi="Times New Roman" w:cs="Times New Roman"/>
          <w:sz w:val="24"/>
          <w:szCs w:val="24"/>
        </w:rPr>
        <w:t>Parish</w:t>
      </w:r>
      <w:r w:rsidRPr="009810D5">
        <w:rPr>
          <w:rFonts w:ascii="Times New Roman" w:hAnsi="Times New Roman" w:cs="Times New Roman"/>
          <w:sz w:val="24"/>
          <w:szCs w:val="24"/>
        </w:rPr>
        <w:t xml:space="preserve"> will compile an annual report by February 1</w:t>
      </w:r>
      <w:r w:rsidRPr="009810D5">
        <w:rPr>
          <w:rFonts w:ascii="Times New Roman" w:hAnsi="Times New Roman" w:cs="Times New Roman"/>
          <w:sz w:val="24"/>
          <w:szCs w:val="24"/>
          <w:vertAlign w:val="superscript"/>
        </w:rPr>
        <w:t>st</w:t>
      </w:r>
      <w:r w:rsidRPr="009810D5">
        <w:rPr>
          <w:rFonts w:ascii="Times New Roman" w:hAnsi="Times New Roman" w:cs="Times New Roman"/>
          <w:sz w:val="24"/>
          <w:szCs w:val="24"/>
        </w:rPr>
        <w:t xml:space="preserve"> of each year, containing information from the previous calendar year.  This report shall include:</w:t>
      </w:r>
    </w:p>
    <w:p w:rsidR="00E53584" w:rsidRPr="009810D5" w:rsidRDefault="00E53584" w:rsidP="00E53584">
      <w:pPr>
        <w:rPr>
          <w:rFonts w:ascii="Times New Roman" w:hAnsi="Times New Roman" w:cs="Times New Roman"/>
          <w:sz w:val="24"/>
          <w:szCs w:val="24"/>
        </w:rPr>
      </w:pPr>
    </w:p>
    <w:p w:rsidR="00E53584" w:rsidRPr="009810D5" w:rsidRDefault="00E53584" w:rsidP="00E53584">
      <w:pPr>
        <w:numPr>
          <w:ilvl w:val="0"/>
          <w:numId w:val="2"/>
        </w:numPr>
        <w:rPr>
          <w:rFonts w:ascii="Times New Roman" w:hAnsi="Times New Roman" w:cs="Times New Roman"/>
          <w:sz w:val="24"/>
          <w:szCs w:val="24"/>
        </w:rPr>
      </w:pPr>
      <w:r w:rsidRPr="009810D5">
        <w:rPr>
          <w:rFonts w:ascii="Times New Roman" w:hAnsi="Times New Roman" w:cs="Times New Roman"/>
          <w:sz w:val="24"/>
          <w:szCs w:val="24"/>
        </w:rPr>
        <w:t xml:space="preserve">The number and percentage of employees and elected </w:t>
      </w:r>
      <w:r>
        <w:rPr>
          <w:rFonts w:ascii="Times New Roman" w:hAnsi="Times New Roman" w:cs="Times New Roman"/>
          <w:sz w:val="24"/>
          <w:szCs w:val="24"/>
        </w:rPr>
        <w:t>Parish</w:t>
      </w:r>
      <w:r w:rsidRPr="009810D5">
        <w:rPr>
          <w:rFonts w:ascii="Times New Roman" w:hAnsi="Times New Roman" w:cs="Times New Roman"/>
          <w:sz w:val="24"/>
          <w:szCs w:val="24"/>
        </w:rPr>
        <w:t xml:space="preserve"> officials who have completed the mandatory sexual harassment training requirements;</w:t>
      </w:r>
    </w:p>
    <w:p w:rsidR="00E53584" w:rsidRPr="009810D5" w:rsidRDefault="00E53584" w:rsidP="00E53584">
      <w:pPr>
        <w:numPr>
          <w:ilvl w:val="0"/>
          <w:numId w:val="2"/>
        </w:numPr>
        <w:rPr>
          <w:rFonts w:ascii="Times New Roman" w:hAnsi="Times New Roman" w:cs="Times New Roman"/>
          <w:sz w:val="24"/>
          <w:szCs w:val="24"/>
        </w:rPr>
      </w:pPr>
      <w:r w:rsidRPr="009810D5">
        <w:rPr>
          <w:rFonts w:ascii="Times New Roman" w:hAnsi="Times New Roman" w:cs="Times New Roman"/>
          <w:sz w:val="24"/>
          <w:szCs w:val="24"/>
        </w:rPr>
        <w:t>The number of sexual harassment complaints received;</w:t>
      </w:r>
    </w:p>
    <w:p w:rsidR="00E53584" w:rsidRPr="009810D5" w:rsidRDefault="00E53584" w:rsidP="00E53584">
      <w:pPr>
        <w:numPr>
          <w:ilvl w:val="0"/>
          <w:numId w:val="2"/>
        </w:numPr>
        <w:rPr>
          <w:rFonts w:ascii="Times New Roman" w:hAnsi="Times New Roman" w:cs="Times New Roman"/>
          <w:sz w:val="24"/>
          <w:szCs w:val="24"/>
        </w:rPr>
      </w:pPr>
      <w:r w:rsidRPr="009810D5">
        <w:rPr>
          <w:rFonts w:ascii="Times New Roman" w:hAnsi="Times New Roman" w:cs="Times New Roman"/>
          <w:sz w:val="24"/>
          <w:szCs w:val="24"/>
        </w:rPr>
        <w:t>The number of complaints which resulted in a finding that sexual harassment occurred;</w:t>
      </w:r>
    </w:p>
    <w:p w:rsidR="00E53584" w:rsidRPr="009810D5" w:rsidRDefault="00E53584" w:rsidP="00E53584">
      <w:pPr>
        <w:numPr>
          <w:ilvl w:val="0"/>
          <w:numId w:val="2"/>
        </w:numPr>
        <w:rPr>
          <w:rFonts w:ascii="Times New Roman" w:hAnsi="Times New Roman" w:cs="Times New Roman"/>
          <w:sz w:val="24"/>
          <w:szCs w:val="24"/>
        </w:rPr>
      </w:pPr>
      <w:r w:rsidRPr="009810D5">
        <w:rPr>
          <w:rFonts w:ascii="Times New Roman" w:hAnsi="Times New Roman" w:cs="Times New Roman"/>
          <w:sz w:val="24"/>
          <w:szCs w:val="24"/>
        </w:rPr>
        <w:t>The number of complaints in which the finding of sexual harassment resulted in discipline or corrective action; and</w:t>
      </w:r>
    </w:p>
    <w:p w:rsidR="00E53584" w:rsidRPr="009810D5" w:rsidRDefault="00E53584" w:rsidP="00E53584">
      <w:pPr>
        <w:numPr>
          <w:ilvl w:val="0"/>
          <w:numId w:val="2"/>
        </w:numPr>
        <w:rPr>
          <w:rFonts w:ascii="Times New Roman" w:hAnsi="Times New Roman" w:cs="Times New Roman"/>
          <w:sz w:val="24"/>
          <w:szCs w:val="24"/>
        </w:rPr>
      </w:pPr>
      <w:r w:rsidRPr="009810D5">
        <w:rPr>
          <w:rFonts w:ascii="Times New Roman" w:hAnsi="Times New Roman" w:cs="Times New Roman"/>
          <w:sz w:val="24"/>
          <w:szCs w:val="24"/>
        </w:rPr>
        <w:t>The amount of time it took to resolve each complaint.</w:t>
      </w:r>
    </w:p>
    <w:p w:rsidR="00E53584" w:rsidRPr="009810D5" w:rsidRDefault="00E53584" w:rsidP="00E53584">
      <w:pPr>
        <w:rPr>
          <w:rFonts w:ascii="Times New Roman" w:hAnsi="Times New Roman" w:cs="Times New Roman"/>
          <w:sz w:val="24"/>
          <w:szCs w:val="24"/>
        </w:rPr>
      </w:pPr>
    </w:p>
    <w:p w:rsidR="00E53584" w:rsidRPr="009810D5" w:rsidRDefault="00E53584" w:rsidP="00E53584">
      <w:pPr>
        <w:rPr>
          <w:rFonts w:ascii="Times New Roman" w:hAnsi="Times New Roman" w:cs="Times New Roman"/>
          <w:sz w:val="24"/>
          <w:szCs w:val="24"/>
        </w:rPr>
      </w:pPr>
      <w:r w:rsidRPr="009810D5">
        <w:rPr>
          <w:rFonts w:ascii="Times New Roman" w:hAnsi="Times New Roman" w:cs="Times New Roman"/>
          <w:sz w:val="24"/>
          <w:szCs w:val="24"/>
        </w:rPr>
        <w:t>These reports shall be public record and available to the public in accordance with the Public Records Law.</w:t>
      </w:r>
    </w:p>
    <w:p w:rsidR="00E53584" w:rsidRPr="009810D5" w:rsidRDefault="00E53584" w:rsidP="00E53584">
      <w:pPr>
        <w:rPr>
          <w:rFonts w:ascii="Times New Roman" w:hAnsi="Times New Roman" w:cs="Times New Roman"/>
          <w:sz w:val="24"/>
          <w:szCs w:val="24"/>
        </w:rPr>
      </w:pPr>
    </w:p>
    <w:p w:rsidR="00E53584" w:rsidRPr="009810D5" w:rsidRDefault="00E53584" w:rsidP="00E53584">
      <w:pPr>
        <w:rPr>
          <w:rFonts w:ascii="Times New Roman" w:hAnsi="Times New Roman" w:cs="Times New Roman"/>
          <w:b/>
          <w:sz w:val="24"/>
          <w:szCs w:val="24"/>
          <w:u w:val="single"/>
        </w:rPr>
      </w:pPr>
      <w:r w:rsidRPr="009810D5">
        <w:rPr>
          <w:rFonts w:ascii="Times New Roman" w:hAnsi="Times New Roman" w:cs="Times New Roman"/>
          <w:b/>
          <w:sz w:val="24"/>
          <w:szCs w:val="24"/>
          <w:u w:val="single"/>
        </w:rPr>
        <w:t>Federal and State Laws</w:t>
      </w:r>
    </w:p>
    <w:p w:rsidR="00E53584" w:rsidRPr="009810D5" w:rsidRDefault="00E53584" w:rsidP="00E53584">
      <w:pPr>
        <w:rPr>
          <w:rFonts w:ascii="Times New Roman" w:hAnsi="Times New Roman" w:cs="Times New Roman"/>
          <w:sz w:val="24"/>
          <w:szCs w:val="24"/>
        </w:rPr>
      </w:pPr>
    </w:p>
    <w:p w:rsidR="00E53584" w:rsidRPr="009810D5" w:rsidRDefault="00E53584" w:rsidP="00E53584">
      <w:pPr>
        <w:rPr>
          <w:rFonts w:ascii="Times New Roman" w:hAnsi="Times New Roman" w:cs="Times New Roman"/>
          <w:sz w:val="24"/>
          <w:szCs w:val="24"/>
        </w:rPr>
      </w:pPr>
      <w:r w:rsidRPr="009810D5">
        <w:rPr>
          <w:rFonts w:ascii="Times New Roman" w:hAnsi="Times New Roman" w:cs="Times New Roman"/>
          <w:sz w:val="24"/>
          <w:szCs w:val="24"/>
        </w:rPr>
        <w:t xml:space="preserve">Sexual harassment is a form of sex discrimination prohibited by federal and state laws, including Title VII of the Civil Rights Act and the Louisiana Employment Discrimination Law.  </w:t>
      </w:r>
      <w:r w:rsidRPr="009810D5">
        <w:rPr>
          <w:rFonts w:ascii="Times New Roman" w:hAnsi="Times New Roman" w:cs="Times New Roman"/>
          <w:i/>
          <w:sz w:val="24"/>
          <w:szCs w:val="24"/>
        </w:rPr>
        <w:t>See</w:t>
      </w:r>
      <w:r w:rsidRPr="009810D5">
        <w:rPr>
          <w:rFonts w:ascii="Times New Roman" w:hAnsi="Times New Roman" w:cs="Times New Roman"/>
          <w:sz w:val="24"/>
          <w:szCs w:val="24"/>
        </w:rPr>
        <w:t xml:space="preserve"> 42 U.S.C. § 2000e, </w:t>
      </w:r>
      <w:r w:rsidRPr="009810D5">
        <w:rPr>
          <w:rFonts w:ascii="Times New Roman" w:hAnsi="Times New Roman" w:cs="Times New Roman"/>
          <w:i/>
          <w:sz w:val="24"/>
          <w:szCs w:val="24"/>
        </w:rPr>
        <w:t>et seq.</w:t>
      </w:r>
      <w:r w:rsidRPr="009810D5">
        <w:rPr>
          <w:rFonts w:ascii="Times New Roman" w:hAnsi="Times New Roman" w:cs="Times New Roman"/>
          <w:sz w:val="24"/>
          <w:szCs w:val="24"/>
        </w:rPr>
        <w:t xml:space="preserve">; La. R.S. 23:301, </w:t>
      </w:r>
      <w:r w:rsidRPr="009810D5">
        <w:rPr>
          <w:rFonts w:ascii="Times New Roman" w:hAnsi="Times New Roman" w:cs="Times New Roman"/>
          <w:i/>
          <w:sz w:val="24"/>
          <w:szCs w:val="24"/>
        </w:rPr>
        <w:t>et seq.</w:t>
      </w:r>
      <w:r w:rsidRPr="009810D5">
        <w:rPr>
          <w:rFonts w:ascii="Times New Roman" w:hAnsi="Times New Roman" w:cs="Times New Roman"/>
          <w:sz w:val="24"/>
          <w:szCs w:val="24"/>
        </w:rPr>
        <w:t xml:space="preserve">  Employees may obtain additional information regarding sexual harassment from the Equal Employment Opportunity Commission and the Louisiana Commission on Human Rights.  </w:t>
      </w:r>
    </w:p>
    <w:p w:rsidR="00E53584" w:rsidRPr="00060C04" w:rsidRDefault="00E53584" w:rsidP="00E53584"/>
    <w:p w:rsidR="00BC1039" w:rsidRDefault="00BC1039">
      <w:pPr>
        <w:widowControl/>
        <w:autoSpaceDE/>
        <w:autoSpaceDN/>
        <w:spacing w:after="200" w:line="276" w:lineRule="auto"/>
        <w:rPr>
          <w:rFonts w:ascii="Times New Roman" w:hAnsi="Times New Roman" w:cs="Times New Roman"/>
          <w:b/>
          <w:i/>
          <w:sz w:val="24"/>
          <w:szCs w:val="28"/>
        </w:rPr>
      </w:pPr>
      <w:r>
        <w:rPr>
          <w:rFonts w:ascii="Times New Roman" w:hAnsi="Times New Roman" w:cs="Times New Roman"/>
          <w:b/>
          <w:i/>
          <w:sz w:val="24"/>
          <w:szCs w:val="28"/>
        </w:rPr>
        <w:br w:type="page"/>
      </w:r>
    </w:p>
    <w:p w:rsidR="00E53584" w:rsidRPr="00060C04" w:rsidRDefault="00E53584" w:rsidP="00E53584">
      <w:pPr>
        <w:pStyle w:val="Heading3"/>
      </w:pPr>
      <w:bookmarkStart w:id="2" w:name="_Toc441411"/>
      <w:bookmarkStart w:id="3" w:name="_Toc441544"/>
      <w:r>
        <w:lastRenderedPageBreak/>
        <w:t>610</w:t>
      </w:r>
      <w:r w:rsidRPr="00060C04">
        <w:t xml:space="preserve"> Non-Harassment Policy</w:t>
      </w:r>
      <w:bookmarkEnd w:id="2"/>
      <w:bookmarkEnd w:id="3"/>
    </w:p>
    <w:p w:rsidR="00E53584" w:rsidRPr="004D2429" w:rsidRDefault="00E53584" w:rsidP="00E53584">
      <w:pPr>
        <w:rPr>
          <w:rFonts w:ascii="Times New Roman" w:hAnsi="Times New Roman" w:cs="Times New Roman"/>
          <w:b/>
          <w:i/>
          <w:sz w:val="24"/>
          <w:szCs w:val="28"/>
        </w:rPr>
      </w:pPr>
    </w:p>
    <w:p w:rsidR="00E53584" w:rsidRDefault="00E53584" w:rsidP="00E53584">
      <w:pPr>
        <w:rPr>
          <w:rFonts w:ascii="Times New Roman" w:hAnsi="Times New Roman" w:cs="Times New Roman"/>
          <w:sz w:val="24"/>
          <w:szCs w:val="24"/>
        </w:rPr>
      </w:pPr>
      <w:r w:rsidRPr="00232870">
        <w:rPr>
          <w:rFonts w:ascii="Times New Roman" w:hAnsi="Times New Roman" w:cs="Times New Roman"/>
          <w:sz w:val="24"/>
          <w:szCs w:val="24"/>
        </w:rPr>
        <w:t xml:space="preserve">The </w:t>
      </w:r>
      <w:r>
        <w:rPr>
          <w:rFonts w:ascii="Times New Roman" w:hAnsi="Times New Roman" w:cs="Times New Roman"/>
          <w:sz w:val="24"/>
          <w:szCs w:val="24"/>
        </w:rPr>
        <w:t>Parish</w:t>
      </w:r>
      <w:r w:rsidRPr="00232870">
        <w:rPr>
          <w:rFonts w:ascii="Times New Roman" w:hAnsi="Times New Roman" w:cs="Times New Roman"/>
          <w:sz w:val="24"/>
          <w:szCs w:val="24"/>
        </w:rPr>
        <w:t xml:space="preserve"> is committed to providing a professional work environment that maintains employee equality, dignity, and respect. In keeping with this commitment, the Parish strictly forbids discriminatory practices, including sexual harassment and other forms of harassment, as defined in this policy. Any harassment prohibited by this policy, whether verbal, physical or environmental, is unacceptable and will not be tolerated, whether it occurs in the workplace or at outside </w:t>
      </w:r>
      <w:r>
        <w:rPr>
          <w:rFonts w:ascii="Times New Roman" w:hAnsi="Times New Roman" w:cs="Times New Roman"/>
          <w:sz w:val="24"/>
          <w:szCs w:val="24"/>
        </w:rPr>
        <w:t>Parish</w:t>
      </w:r>
      <w:r w:rsidRPr="00232870">
        <w:rPr>
          <w:rFonts w:ascii="Times New Roman" w:hAnsi="Times New Roman" w:cs="Times New Roman"/>
          <w:sz w:val="24"/>
          <w:szCs w:val="24"/>
        </w:rPr>
        <w:t xml:space="preserve"> sponsored activities.</w:t>
      </w:r>
    </w:p>
    <w:p w:rsidR="00E53584" w:rsidRPr="00232870" w:rsidRDefault="00E53584" w:rsidP="00E53584">
      <w:pPr>
        <w:rPr>
          <w:rFonts w:ascii="Times New Roman" w:hAnsi="Times New Roman" w:cs="Times New Roman"/>
          <w:sz w:val="24"/>
          <w:szCs w:val="24"/>
          <w:u w:val="single"/>
        </w:rPr>
      </w:pPr>
      <w:r w:rsidRPr="00232870">
        <w:rPr>
          <w:rFonts w:ascii="Times New Roman" w:hAnsi="Times New Roman" w:cs="Times New Roman"/>
          <w:sz w:val="24"/>
          <w:szCs w:val="24"/>
          <w:u w:val="single"/>
        </w:rPr>
        <w:t>Harassment Defined:</w:t>
      </w:r>
    </w:p>
    <w:p w:rsidR="00E53584" w:rsidRPr="00232870" w:rsidRDefault="00E53584" w:rsidP="00E53584">
      <w:pPr>
        <w:rPr>
          <w:rFonts w:ascii="Times New Roman" w:hAnsi="Times New Roman" w:cs="Times New Roman"/>
          <w:sz w:val="24"/>
          <w:szCs w:val="24"/>
        </w:rPr>
      </w:pPr>
      <w:r w:rsidRPr="00232870">
        <w:rPr>
          <w:rFonts w:ascii="Times New Roman" w:hAnsi="Times New Roman" w:cs="Times New Roman"/>
          <w:sz w:val="24"/>
          <w:szCs w:val="24"/>
        </w:rPr>
        <w:t xml:space="preserve">The </w:t>
      </w:r>
      <w:r>
        <w:rPr>
          <w:rFonts w:ascii="Times New Roman" w:hAnsi="Times New Roman" w:cs="Times New Roman"/>
          <w:sz w:val="24"/>
          <w:szCs w:val="24"/>
        </w:rPr>
        <w:t>Parish</w:t>
      </w:r>
      <w:r w:rsidRPr="00232870">
        <w:rPr>
          <w:rFonts w:ascii="Times New Roman" w:hAnsi="Times New Roman" w:cs="Times New Roman"/>
          <w:sz w:val="24"/>
          <w:szCs w:val="24"/>
        </w:rPr>
        <w:t xml:space="preserve"> prohibits any verbal, physical or visual conduct which could offend, intimidate or create a hostile working environment for any individual on the basis of race, color, religion, national origin, gender, age, disability, genetic information, or any other characteristics protected by federal, state or local law. The conduct prohibited by the preceding paragraph will not be tolerated under any circumstances, including cases where the conduct is un</w:t>
      </w:r>
      <w:r w:rsidRPr="00232870">
        <w:rPr>
          <w:rFonts w:ascii="Times New Roman" w:hAnsi="Times New Roman" w:cs="Times New Roman"/>
          <w:sz w:val="24"/>
          <w:szCs w:val="24"/>
        </w:rPr>
        <w:softHyphen/>
        <w:t xml:space="preserve">-welcomed, and/or: </w:t>
      </w:r>
    </w:p>
    <w:p w:rsidR="00E53584" w:rsidRDefault="00E53584" w:rsidP="00E53584">
      <w:pPr>
        <w:numPr>
          <w:ilvl w:val="0"/>
          <w:numId w:val="1"/>
        </w:numPr>
        <w:tabs>
          <w:tab w:val="num" w:pos="1440"/>
        </w:tabs>
        <w:rPr>
          <w:rFonts w:ascii="Times New Roman" w:hAnsi="Times New Roman" w:cs="Times New Roman"/>
          <w:sz w:val="24"/>
          <w:szCs w:val="24"/>
        </w:rPr>
      </w:pPr>
      <w:r w:rsidRPr="004029F4">
        <w:rPr>
          <w:rFonts w:ascii="Times New Roman" w:hAnsi="Times New Roman" w:cs="Times New Roman"/>
          <w:sz w:val="24"/>
          <w:szCs w:val="24"/>
        </w:rPr>
        <w:t xml:space="preserve">Submission to the conduct is made either explicitly or implicitly a term or condition of an individual's employment; or </w:t>
      </w:r>
    </w:p>
    <w:p w:rsidR="00E53584" w:rsidRPr="00C416FA" w:rsidRDefault="00E53584" w:rsidP="00E53584">
      <w:pPr>
        <w:pStyle w:val="ListParagraph"/>
        <w:numPr>
          <w:ilvl w:val="0"/>
          <w:numId w:val="4"/>
        </w:numPr>
        <w:rPr>
          <w:rFonts w:ascii="Times New Roman" w:hAnsi="Times New Roman" w:cs="Times New Roman"/>
          <w:sz w:val="24"/>
          <w:szCs w:val="24"/>
        </w:rPr>
      </w:pPr>
      <w:r w:rsidRPr="00C416FA">
        <w:rPr>
          <w:rFonts w:ascii="Times New Roman" w:hAnsi="Times New Roman" w:cs="Times New Roman"/>
          <w:sz w:val="24"/>
          <w:szCs w:val="24"/>
        </w:rPr>
        <w:t>Submission to or rejection of such conduct by an individual is used as the basis for employment decisions affecting the individual; intimidating, hostile or offensive working environment. The types of behaviors that may constitute prohibited harassment include, but are not limited to: derogatory, vulgar, or graphic written or oral statements or jokes regarding race, color, religion, national origin, disability, genetic information, gender, sexual experience or any other characteristics protected by federal, state or local law; unnecessary touching or physical assault; sexual compliments, flirtations, advances, propositions, innuendoes, suggestions or jokes; or the display of offensive or sexually suggestive pictures or objects.</w:t>
      </w:r>
    </w:p>
    <w:p w:rsidR="00E53584" w:rsidRPr="00232870" w:rsidRDefault="00E53584" w:rsidP="00E53584">
      <w:pPr>
        <w:ind w:left="720"/>
        <w:rPr>
          <w:rFonts w:ascii="Times New Roman" w:hAnsi="Times New Roman" w:cs="Times New Roman"/>
          <w:sz w:val="24"/>
          <w:szCs w:val="24"/>
        </w:rPr>
      </w:pPr>
    </w:p>
    <w:p w:rsidR="00E53584" w:rsidRPr="00232870" w:rsidRDefault="00E53584" w:rsidP="00E53584">
      <w:pPr>
        <w:rPr>
          <w:rFonts w:ascii="Times New Roman" w:hAnsi="Times New Roman" w:cs="Times New Roman"/>
          <w:sz w:val="24"/>
          <w:szCs w:val="24"/>
        </w:rPr>
      </w:pPr>
      <w:r w:rsidRPr="00232870">
        <w:rPr>
          <w:rFonts w:ascii="Times New Roman" w:hAnsi="Times New Roman" w:cs="Times New Roman"/>
          <w:sz w:val="24"/>
          <w:szCs w:val="24"/>
        </w:rPr>
        <w:t>This p</w:t>
      </w:r>
      <w:r>
        <w:rPr>
          <w:rFonts w:ascii="Times New Roman" w:hAnsi="Times New Roman" w:cs="Times New Roman"/>
          <w:sz w:val="24"/>
          <w:szCs w:val="24"/>
        </w:rPr>
        <w:t>olicy applies to all Parish employees, S</w:t>
      </w:r>
      <w:r w:rsidRPr="00232870">
        <w:rPr>
          <w:rFonts w:ascii="Times New Roman" w:hAnsi="Times New Roman" w:cs="Times New Roman"/>
          <w:sz w:val="24"/>
          <w:szCs w:val="24"/>
        </w:rPr>
        <w:t>upervisors and other staff, whether related to conduct e</w:t>
      </w:r>
      <w:r>
        <w:rPr>
          <w:rFonts w:ascii="Times New Roman" w:hAnsi="Times New Roman" w:cs="Times New Roman"/>
          <w:sz w:val="24"/>
          <w:szCs w:val="24"/>
        </w:rPr>
        <w:t>ngaged in by fellow employees, S</w:t>
      </w:r>
      <w:r w:rsidRPr="00232870">
        <w:rPr>
          <w:rFonts w:ascii="Times New Roman" w:hAnsi="Times New Roman" w:cs="Times New Roman"/>
          <w:sz w:val="24"/>
          <w:szCs w:val="24"/>
        </w:rPr>
        <w:t xml:space="preserve">upervisors, or someone who is not directly related to the </w:t>
      </w:r>
      <w:r>
        <w:rPr>
          <w:rFonts w:ascii="Times New Roman" w:hAnsi="Times New Roman" w:cs="Times New Roman"/>
          <w:sz w:val="24"/>
          <w:szCs w:val="24"/>
        </w:rPr>
        <w:t>Parish</w:t>
      </w:r>
      <w:r w:rsidRPr="00232870">
        <w:rPr>
          <w:rFonts w:ascii="Times New Roman" w:hAnsi="Times New Roman" w:cs="Times New Roman"/>
          <w:sz w:val="24"/>
          <w:szCs w:val="24"/>
        </w:rPr>
        <w:t>, such as a vendor, consultant, client, customer, or other Parish contact.</w:t>
      </w:r>
    </w:p>
    <w:p w:rsidR="00E53584" w:rsidRPr="00232870" w:rsidRDefault="00E53584" w:rsidP="00E53584">
      <w:pPr>
        <w:rPr>
          <w:rFonts w:ascii="Times New Roman" w:hAnsi="Times New Roman" w:cs="Times New Roman"/>
          <w:sz w:val="24"/>
          <w:szCs w:val="24"/>
        </w:rPr>
      </w:pPr>
      <w:r w:rsidRPr="00232870">
        <w:rPr>
          <w:rFonts w:ascii="Times New Roman" w:hAnsi="Times New Roman" w:cs="Times New Roman"/>
          <w:sz w:val="24"/>
          <w:szCs w:val="24"/>
        </w:rPr>
        <w:tab/>
      </w:r>
    </w:p>
    <w:p w:rsidR="00E53584" w:rsidRPr="00232870" w:rsidRDefault="00E53584" w:rsidP="00E53584">
      <w:pPr>
        <w:rPr>
          <w:rFonts w:ascii="Times New Roman" w:hAnsi="Times New Roman" w:cs="Times New Roman"/>
          <w:sz w:val="24"/>
          <w:szCs w:val="24"/>
          <w:u w:val="single"/>
        </w:rPr>
      </w:pPr>
      <w:r w:rsidRPr="00232870">
        <w:rPr>
          <w:rFonts w:ascii="Times New Roman" w:hAnsi="Times New Roman" w:cs="Times New Roman"/>
          <w:sz w:val="24"/>
          <w:szCs w:val="24"/>
          <w:u w:val="single"/>
        </w:rPr>
        <w:t>Responsibility:</w:t>
      </w:r>
    </w:p>
    <w:p w:rsidR="00E53584" w:rsidRDefault="00E53584" w:rsidP="00E53584">
      <w:pPr>
        <w:rPr>
          <w:rFonts w:ascii="Times New Roman" w:hAnsi="Times New Roman" w:cs="Times New Roman"/>
          <w:sz w:val="24"/>
          <w:szCs w:val="24"/>
        </w:rPr>
      </w:pPr>
      <w:r w:rsidRPr="00232870">
        <w:rPr>
          <w:rFonts w:ascii="Times New Roman" w:hAnsi="Times New Roman" w:cs="Times New Roman"/>
          <w:sz w:val="24"/>
          <w:szCs w:val="24"/>
        </w:rPr>
        <w:t xml:space="preserve">It shall be the joint responsibility of </w:t>
      </w:r>
      <w:r>
        <w:rPr>
          <w:rFonts w:ascii="Times New Roman" w:hAnsi="Times New Roman" w:cs="Times New Roman"/>
          <w:sz w:val="24"/>
          <w:szCs w:val="24"/>
        </w:rPr>
        <w:t>S</w:t>
      </w:r>
      <w:r w:rsidRPr="00232870">
        <w:rPr>
          <w:rFonts w:ascii="Times New Roman" w:hAnsi="Times New Roman" w:cs="Times New Roman"/>
          <w:sz w:val="24"/>
          <w:szCs w:val="24"/>
        </w:rPr>
        <w:t xml:space="preserve">upervisors to ensure adherence to this policy. The </w:t>
      </w:r>
      <w:r>
        <w:rPr>
          <w:rFonts w:ascii="Times New Roman" w:hAnsi="Times New Roman" w:cs="Times New Roman"/>
          <w:sz w:val="24"/>
          <w:szCs w:val="24"/>
        </w:rPr>
        <w:t>S</w:t>
      </w:r>
      <w:r w:rsidRPr="00232870">
        <w:rPr>
          <w:rFonts w:ascii="Times New Roman" w:hAnsi="Times New Roman" w:cs="Times New Roman"/>
          <w:sz w:val="24"/>
          <w:szCs w:val="24"/>
        </w:rPr>
        <w:t xml:space="preserve">upervisors will assist in coordination and the implementation of this policy. All </w:t>
      </w:r>
      <w:r>
        <w:rPr>
          <w:rFonts w:ascii="Times New Roman" w:hAnsi="Times New Roman" w:cs="Times New Roman"/>
          <w:sz w:val="24"/>
          <w:szCs w:val="24"/>
        </w:rPr>
        <w:t>S</w:t>
      </w:r>
      <w:r w:rsidRPr="00232870">
        <w:rPr>
          <w:rFonts w:ascii="Times New Roman" w:hAnsi="Times New Roman" w:cs="Times New Roman"/>
          <w:sz w:val="24"/>
          <w:szCs w:val="24"/>
        </w:rPr>
        <w:t>upervisors have the duty of ensuring that no individual or employee is subjected to any form of unlawful harassment and of maintaining a workplace free of such harassment. Supervisors shall discuss this policy with employees and assure them that they are not required to endure any form of unlawful harassment.</w:t>
      </w:r>
    </w:p>
    <w:p w:rsidR="00E53584" w:rsidRPr="00232870" w:rsidRDefault="00E53584" w:rsidP="00E53584">
      <w:pPr>
        <w:rPr>
          <w:rFonts w:ascii="Times New Roman" w:hAnsi="Times New Roman" w:cs="Times New Roman"/>
          <w:sz w:val="24"/>
          <w:szCs w:val="24"/>
        </w:rPr>
      </w:pPr>
    </w:p>
    <w:p w:rsidR="00E53584" w:rsidRPr="00232870" w:rsidRDefault="00E53584" w:rsidP="00E53584">
      <w:pPr>
        <w:rPr>
          <w:rFonts w:ascii="Times New Roman" w:hAnsi="Times New Roman" w:cs="Times New Roman"/>
          <w:sz w:val="24"/>
          <w:szCs w:val="24"/>
          <w:u w:val="single"/>
        </w:rPr>
      </w:pPr>
      <w:r w:rsidRPr="00232870">
        <w:rPr>
          <w:rFonts w:ascii="Times New Roman" w:hAnsi="Times New Roman" w:cs="Times New Roman"/>
          <w:sz w:val="24"/>
          <w:szCs w:val="24"/>
          <w:u w:val="single"/>
        </w:rPr>
        <w:t>Complaint Procedure:</w:t>
      </w:r>
    </w:p>
    <w:p w:rsidR="00E53584" w:rsidRDefault="00E53584" w:rsidP="00E53584">
      <w:pPr>
        <w:rPr>
          <w:rFonts w:ascii="Times New Roman" w:hAnsi="Times New Roman" w:cs="Times New Roman"/>
          <w:sz w:val="24"/>
          <w:szCs w:val="24"/>
        </w:rPr>
      </w:pPr>
      <w:r w:rsidRPr="00232870">
        <w:rPr>
          <w:rFonts w:ascii="Times New Roman" w:hAnsi="Times New Roman" w:cs="Times New Roman"/>
          <w:sz w:val="24"/>
          <w:szCs w:val="24"/>
        </w:rPr>
        <w:t xml:space="preserve">The </w:t>
      </w:r>
      <w:r>
        <w:rPr>
          <w:rFonts w:ascii="Times New Roman" w:hAnsi="Times New Roman" w:cs="Times New Roman"/>
          <w:sz w:val="24"/>
          <w:szCs w:val="24"/>
        </w:rPr>
        <w:t>Parish</w:t>
      </w:r>
      <w:r w:rsidRPr="00232870">
        <w:rPr>
          <w:rFonts w:ascii="Times New Roman" w:hAnsi="Times New Roman" w:cs="Times New Roman"/>
          <w:sz w:val="24"/>
          <w:szCs w:val="24"/>
        </w:rPr>
        <w:t xml:space="preserve"> encourages employees to report all perceived incidents of harassment, regardless of the position of the alleged offender. Any employee who has a harassment complaint against a </w:t>
      </w:r>
      <w:bookmarkStart w:id="4" w:name="_GoBack"/>
      <w:r w:rsidRPr="00232870">
        <w:rPr>
          <w:rFonts w:ascii="Times New Roman" w:hAnsi="Times New Roman" w:cs="Times New Roman"/>
          <w:sz w:val="24"/>
          <w:szCs w:val="24"/>
        </w:rPr>
        <w:t xml:space="preserve">supervisor, coworker, visitor, customer or other person, must bring the problem to the attention </w:t>
      </w:r>
      <w:bookmarkEnd w:id="4"/>
      <w:r>
        <w:rPr>
          <w:rFonts w:ascii="Times New Roman" w:hAnsi="Times New Roman" w:cs="Times New Roman"/>
          <w:sz w:val="24"/>
          <w:szCs w:val="24"/>
        </w:rPr>
        <w:t>of your immediate Supervisor</w:t>
      </w:r>
      <w:r w:rsidRPr="00232870">
        <w:rPr>
          <w:rFonts w:ascii="Times New Roman" w:hAnsi="Times New Roman" w:cs="Times New Roman"/>
          <w:sz w:val="24"/>
          <w:szCs w:val="24"/>
        </w:rPr>
        <w:t>. (SEE GRIEVANCE POLICY).</w:t>
      </w:r>
    </w:p>
    <w:p w:rsidR="00E53584" w:rsidRDefault="00E53584" w:rsidP="00E53584">
      <w:pPr>
        <w:rPr>
          <w:rFonts w:ascii="Times New Roman" w:hAnsi="Times New Roman" w:cs="Times New Roman"/>
          <w:sz w:val="24"/>
          <w:szCs w:val="24"/>
        </w:rPr>
      </w:pPr>
    </w:p>
    <w:p w:rsidR="00BC1039" w:rsidRDefault="00BC1039">
      <w:pPr>
        <w:widowControl/>
        <w:autoSpaceDE/>
        <w:autoSpaceDN/>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E53584" w:rsidRDefault="00E53584" w:rsidP="00E53584">
      <w:pPr>
        <w:rPr>
          <w:rFonts w:ascii="Times New Roman" w:hAnsi="Times New Roman" w:cs="Times New Roman"/>
          <w:sz w:val="24"/>
          <w:szCs w:val="24"/>
        </w:rPr>
      </w:pPr>
      <w:r w:rsidRPr="00232870">
        <w:rPr>
          <w:rFonts w:ascii="Times New Roman" w:hAnsi="Times New Roman" w:cs="Times New Roman"/>
          <w:sz w:val="24"/>
          <w:szCs w:val="24"/>
        </w:rPr>
        <w:lastRenderedPageBreak/>
        <w:t>The complaint will be thoroughly investigated in a professional manner. You will be notified of a decision or of the status of the investigation as soon as possible. There will be no discrimination or retaliation against any individual who files a good-faith harassment complaint, even if the investigation produces insufficient evidence to support the complaint, and even if the charges cannot be proven. There will be no discrimination or retaliation against any other individual who participates in the investigation of</w:t>
      </w:r>
      <w:r>
        <w:rPr>
          <w:rFonts w:ascii="Times New Roman" w:hAnsi="Times New Roman" w:cs="Times New Roman"/>
          <w:sz w:val="24"/>
          <w:szCs w:val="24"/>
        </w:rPr>
        <w:t xml:space="preserve"> a</w:t>
      </w:r>
      <w:r w:rsidRPr="00232870">
        <w:rPr>
          <w:rFonts w:ascii="Times New Roman" w:hAnsi="Times New Roman" w:cs="Times New Roman"/>
          <w:sz w:val="24"/>
          <w:szCs w:val="24"/>
        </w:rPr>
        <w:t xml:space="preserve"> harassment complaint. If the investigation substantiates the complaint, appropriate corrective and/or disciplinary action (up to </w:t>
      </w:r>
      <w:r>
        <w:rPr>
          <w:rFonts w:ascii="Times New Roman" w:hAnsi="Times New Roman" w:cs="Times New Roman"/>
          <w:sz w:val="24"/>
          <w:szCs w:val="24"/>
        </w:rPr>
        <w:t>termination</w:t>
      </w:r>
      <w:r w:rsidRPr="00232870">
        <w:rPr>
          <w:rFonts w:ascii="Times New Roman" w:hAnsi="Times New Roman" w:cs="Times New Roman"/>
          <w:sz w:val="24"/>
          <w:szCs w:val="24"/>
        </w:rPr>
        <w:t xml:space="preserve">) will be pursued. Disciplinary action (up to </w:t>
      </w:r>
      <w:r>
        <w:rPr>
          <w:rFonts w:ascii="Times New Roman" w:hAnsi="Times New Roman" w:cs="Times New Roman"/>
          <w:sz w:val="24"/>
          <w:szCs w:val="24"/>
        </w:rPr>
        <w:t>termination</w:t>
      </w:r>
      <w:r w:rsidRPr="00232870">
        <w:rPr>
          <w:rFonts w:ascii="Times New Roman" w:hAnsi="Times New Roman" w:cs="Times New Roman"/>
          <w:sz w:val="24"/>
          <w:szCs w:val="24"/>
        </w:rPr>
        <w:t xml:space="preserve">) will also be taken against individuals who make false or frivolous accusations, such as those made maliciously or recklessly. Action taken internally to investigate and resolve harassment complaints shall be conducted confidentially to the extent practicable and appropriate, and consistent with the Louisiana </w:t>
      </w:r>
      <w:r>
        <w:rPr>
          <w:rFonts w:ascii="Times New Roman" w:hAnsi="Times New Roman" w:cs="Times New Roman"/>
          <w:sz w:val="24"/>
          <w:szCs w:val="24"/>
        </w:rPr>
        <w:t>Public</w:t>
      </w:r>
      <w:r w:rsidRPr="00232870">
        <w:rPr>
          <w:rFonts w:ascii="Times New Roman" w:hAnsi="Times New Roman" w:cs="Times New Roman"/>
          <w:sz w:val="24"/>
          <w:szCs w:val="24"/>
        </w:rPr>
        <w:t xml:space="preserve"> Records Act, in order to protect the privacy of persons involved.</w:t>
      </w:r>
    </w:p>
    <w:p w:rsidR="00E53584" w:rsidRPr="00232870" w:rsidRDefault="00E53584" w:rsidP="00E53584">
      <w:pPr>
        <w:rPr>
          <w:rFonts w:ascii="Times New Roman" w:hAnsi="Times New Roman" w:cs="Times New Roman"/>
          <w:sz w:val="24"/>
          <w:szCs w:val="24"/>
        </w:rPr>
      </w:pPr>
    </w:p>
    <w:p w:rsidR="00E53584" w:rsidRPr="00232870" w:rsidRDefault="00E53584" w:rsidP="00E53584">
      <w:pPr>
        <w:rPr>
          <w:rFonts w:ascii="Times New Roman" w:hAnsi="Times New Roman" w:cs="Times New Roman"/>
          <w:sz w:val="24"/>
          <w:szCs w:val="24"/>
          <w:u w:val="single"/>
        </w:rPr>
      </w:pPr>
      <w:r w:rsidRPr="00232870">
        <w:rPr>
          <w:rFonts w:ascii="Times New Roman" w:hAnsi="Times New Roman" w:cs="Times New Roman"/>
          <w:sz w:val="24"/>
          <w:szCs w:val="24"/>
          <w:u w:val="single"/>
        </w:rPr>
        <w:t>General Provisions:</w:t>
      </w:r>
    </w:p>
    <w:p w:rsidR="00E53584" w:rsidRPr="00232870" w:rsidRDefault="00E53584" w:rsidP="00E53584">
      <w:pPr>
        <w:rPr>
          <w:rFonts w:ascii="Times New Roman" w:hAnsi="Times New Roman" w:cs="Times New Roman"/>
          <w:sz w:val="24"/>
          <w:szCs w:val="24"/>
        </w:rPr>
      </w:pPr>
      <w:r w:rsidRPr="00232870">
        <w:rPr>
          <w:rFonts w:ascii="Times New Roman" w:hAnsi="Times New Roman" w:cs="Times New Roman"/>
          <w:sz w:val="24"/>
          <w:szCs w:val="24"/>
        </w:rPr>
        <w:t xml:space="preserve">If a harassment complaint is directed against the </w:t>
      </w:r>
      <w:r>
        <w:rPr>
          <w:rFonts w:ascii="Times New Roman" w:hAnsi="Times New Roman" w:cs="Times New Roman"/>
          <w:sz w:val="24"/>
          <w:szCs w:val="24"/>
        </w:rPr>
        <w:t>S</w:t>
      </w:r>
      <w:r w:rsidRPr="00232870">
        <w:rPr>
          <w:rFonts w:ascii="Times New Roman" w:hAnsi="Times New Roman" w:cs="Times New Roman"/>
          <w:sz w:val="24"/>
          <w:szCs w:val="24"/>
        </w:rPr>
        <w:t>upervisors or Police Jurors</w:t>
      </w:r>
      <w:r>
        <w:rPr>
          <w:rFonts w:ascii="Times New Roman" w:hAnsi="Times New Roman" w:cs="Times New Roman"/>
          <w:sz w:val="24"/>
          <w:szCs w:val="24"/>
        </w:rPr>
        <w:t>,</w:t>
      </w:r>
      <w:r w:rsidRPr="00232870">
        <w:rPr>
          <w:rFonts w:ascii="Times New Roman" w:hAnsi="Times New Roman" w:cs="Times New Roman"/>
          <w:sz w:val="24"/>
          <w:szCs w:val="24"/>
        </w:rPr>
        <w:t xml:space="preserve"> the functions assigned </w:t>
      </w:r>
      <w:r>
        <w:rPr>
          <w:rFonts w:ascii="Times New Roman" w:hAnsi="Times New Roman" w:cs="Times New Roman"/>
          <w:sz w:val="24"/>
          <w:szCs w:val="24"/>
        </w:rPr>
        <w:t>to those</w:t>
      </w:r>
      <w:r w:rsidRPr="00232870">
        <w:rPr>
          <w:rFonts w:ascii="Times New Roman" w:hAnsi="Times New Roman" w:cs="Times New Roman"/>
          <w:sz w:val="24"/>
          <w:szCs w:val="24"/>
        </w:rPr>
        <w:t xml:space="preserve"> person(s) by these procedures will be transferred to the Personnel Committee (See Grievance Policy). Retaliatory action of any kind taken as a result of any individual or any employee seeking </w:t>
      </w:r>
      <w:r>
        <w:rPr>
          <w:rFonts w:ascii="Times New Roman" w:hAnsi="Times New Roman" w:cs="Times New Roman"/>
          <w:sz w:val="24"/>
          <w:szCs w:val="24"/>
        </w:rPr>
        <w:t>compensation</w:t>
      </w:r>
      <w:r w:rsidRPr="00232870">
        <w:rPr>
          <w:rFonts w:ascii="Times New Roman" w:hAnsi="Times New Roman" w:cs="Times New Roman"/>
          <w:sz w:val="24"/>
          <w:szCs w:val="24"/>
        </w:rPr>
        <w:t xml:space="preserve"> under these procedures is prohibited, and shall be regarded as a separate and distinct cause for complaint and discipline under these procedures. </w:t>
      </w:r>
    </w:p>
    <w:p w:rsidR="00E53584" w:rsidRDefault="00E53584" w:rsidP="00E53584">
      <w:pPr>
        <w:rPr>
          <w:rFonts w:ascii="Times New Roman" w:hAnsi="Times New Roman" w:cs="Times New Roman"/>
          <w:sz w:val="24"/>
          <w:szCs w:val="24"/>
        </w:rPr>
      </w:pPr>
    </w:p>
    <w:p w:rsidR="001077DC" w:rsidRPr="00E53584" w:rsidRDefault="001077DC" w:rsidP="008D30D4">
      <w:pPr>
        <w:rPr>
          <w:rFonts w:ascii="Times New Roman" w:hAnsi="Times New Roman" w:cs="Times New Roman"/>
          <w:b/>
          <w:i/>
          <w:sz w:val="24"/>
          <w:szCs w:val="28"/>
        </w:rPr>
      </w:pPr>
    </w:p>
    <w:sectPr w:rsidR="001077DC" w:rsidRPr="00E5358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039" w:rsidRDefault="00BC1039" w:rsidP="00BC1039">
      <w:r>
        <w:separator/>
      </w:r>
    </w:p>
  </w:endnote>
  <w:endnote w:type="continuationSeparator" w:id="0">
    <w:p w:rsidR="00BC1039" w:rsidRDefault="00BC1039" w:rsidP="00BC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878160"/>
      <w:docPartObj>
        <w:docPartGallery w:val="Page Numbers (Bottom of Page)"/>
        <w:docPartUnique/>
      </w:docPartObj>
    </w:sdtPr>
    <w:sdtEndPr>
      <w:rPr>
        <w:rFonts w:asciiTheme="majorHAnsi" w:hAnsiTheme="majorHAnsi"/>
      </w:rPr>
    </w:sdtEndPr>
    <w:sdtContent>
      <w:sdt>
        <w:sdtPr>
          <w:rPr>
            <w:rFonts w:asciiTheme="majorHAnsi" w:hAnsiTheme="majorHAnsi"/>
          </w:rPr>
          <w:id w:val="-1669238322"/>
          <w:docPartObj>
            <w:docPartGallery w:val="Page Numbers (Top of Page)"/>
            <w:docPartUnique/>
          </w:docPartObj>
        </w:sdtPr>
        <w:sdtContent>
          <w:p w:rsidR="00BC1039" w:rsidRPr="00BC1039" w:rsidRDefault="00BC1039" w:rsidP="00BC1039">
            <w:pPr>
              <w:pStyle w:val="Footer"/>
              <w:pBdr>
                <w:top w:val="single" w:sz="4" w:space="1" w:color="auto"/>
              </w:pBdr>
              <w:jc w:val="center"/>
              <w:rPr>
                <w:rFonts w:asciiTheme="majorHAnsi" w:hAnsiTheme="majorHAnsi"/>
              </w:rPr>
            </w:pPr>
            <w:r w:rsidRPr="00BC1039">
              <w:rPr>
                <w:rFonts w:asciiTheme="majorHAnsi" w:hAnsiTheme="majorHAnsi"/>
              </w:rPr>
              <w:t xml:space="preserve">Page </w:t>
            </w:r>
            <w:r w:rsidRPr="00BC1039">
              <w:rPr>
                <w:rFonts w:asciiTheme="majorHAnsi" w:hAnsiTheme="majorHAnsi"/>
                <w:b/>
                <w:bCs/>
                <w:sz w:val="24"/>
                <w:szCs w:val="24"/>
              </w:rPr>
              <w:fldChar w:fldCharType="begin"/>
            </w:r>
            <w:r w:rsidRPr="00BC1039">
              <w:rPr>
                <w:rFonts w:asciiTheme="majorHAnsi" w:hAnsiTheme="majorHAnsi"/>
                <w:b/>
                <w:bCs/>
              </w:rPr>
              <w:instrText xml:space="preserve"> PAGE </w:instrText>
            </w:r>
            <w:r w:rsidRPr="00BC1039">
              <w:rPr>
                <w:rFonts w:asciiTheme="majorHAnsi" w:hAnsiTheme="majorHAnsi"/>
                <w:b/>
                <w:bCs/>
                <w:sz w:val="24"/>
                <w:szCs w:val="24"/>
              </w:rPr>
              <w:fldChar w:fldCharType="separate"/>
            </w:r>
            <w:r>
              <w:rPr>
                <w:rFonts w:asciiTheme="majorHAnsi" w:hAnsiTheme="majorHAnsi"/>
                <w:b/>
                <w:bCs/>
                <w:noProof/>
              </w:rPr>
              <w:t>5</w:t>
            </w:r>
            <w:r w:rsidRPr="00BC1039">
              <w:rPr>
                <w:rFonts w:asciiTheme="majorHAnsi" w:hAnsiTheme="majorHAnsi"/>
                <w:b/>
                <w:bCs/>
                <w:sz w:val="24"/>
                <w:szCs w:val="24"/>
              </w:rPr>
              <w:fldChar w:fldCharType="end"/>
            </w:r>
            <w:r w:rsidRPr="00BC1039">
              <w:rPr>
                <w:rFonts w:asciiTheme="majorHAnsi" w:hAnsiTheme="majorHAnsi"/>
              </w:rPr>
              <w:t xml:space="preserve"> of </w:t>
            </w:r>
            <w:r w:rsidRPr="00BC1039">
              <w:rPr>
                <w:rFonts w:asciiTheme="majorHAnsi" w:hAnsiTheme="majorHAnsi"/>
                <w:b/>
                <w:bCs/>
                <w:sz w:val="24"/>
                <w:szCs w:val="24"/>
              </w:rPr>
              <w:fldChar w:fldCharType="begin"/>
            </w:r>
            <w:r w:rsidRPr="00BC1039">
              <w:rPr>
                <w:rFonts w:asciiTheme="majorHAnsi" w:hAnsiTheme="majorHAnsi"/>
                <w:b/>
                <w:bCs/>
              </w:rPr>
              <w:instrText xml:space="preserve"> NUMPAGES  </w:instrText>
            </w:r>
            <w:r w:rsidRPr="00BC1039">
              <w:rPr>
                <w:rFonts w:asciiTheme="majorHAnsi" w:hAnsiTheme="majorHAnsi"/>
                <w:b/>
                <w:bCs/>
                <w:sz w:val="24"/>
                <w:szCs w:val="24"/>
              </w:rPr>
              <w:fldChar w:fldCharType="separate"/>
            </w:r>
            <w:r>
              <w:rPr>
                <w:rFonts w:asciiTheme="majorHAnsi" w:hAnsiTheme="majorHAnsi"/>
                <w:b/>
                <w:bCs/>
                <w:noProof/>
              </w:rPr>
              <w:t>5</w:t>
            </w:r>
            <w:r w:rsidRPr="00BC1039">
              <w:rPr>
                <w:rFonts w:asciiTheme="majorHAnsi" w:hAnsiTheme="majorHAnsi"/>
                <w:b/>
                <w:bCs/>
                <w:sz w:val="24"/>
                <w:szCs w:val="24"/>
              </w:rPr>
              <w:fldChar w:fldCharType="end"/>
            </w:r>
          </w:p>
        </w:sdtContent>
      </w:sdt>
    </w:sdtContent>
  </w:sdt>
  <w:p w:rsidR="00BC1039" w:rsidRDefault="00BC1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039" w:rsidRDefault="00BC1039" w:rsidP="00BC1039">
      <w:r>
        <w:separator/>
      </w:r>
    </w:p>
  </w:footnote>
  <w:footnote w:type="continuationSeparator" w:id="0">
    <w:p w:rsidR="00BC1039" w:rsidRDefault="00BC1039" w:rsidP="00BC1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031DF"/>
    <w:multiLevelType w:val="hybridMultilevel"/>
    <w:tmpl w:val="FFC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F41A1"/>
    <w:multiLevelType w:val="hybridMultilevel"/>
    <w:tmpl w:val="ED04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1244AC"/>
    <w:multiLevelType w:val="hybridMultilevel"/>
    <w:tmpl w:val="716C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BF38E0"/>
    <w:multiLevelType w:val="hybridMultilevel"/>
    <w:tmpl w:val="73841E7A"/>
    <w:lvl w:ilvl="0" w:tplc="A07C351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84"/>
    <w:rsid w:val="001077DC"/>
    <w:rsid w:val="00134232"/>
    <w:rsid w:val="00204AC1"/>
    <w:rsid w:val="002544A8"/>
    <w:rsid w:val="00265873"/>
    <w:rsid w:val="002754BF"/>
    <w:rsid w:val="002C55FD"/>
    <w:rsid w:val="004A2124"/>
    <w:rsid w:val="00726067"/>
    <w:rsid w:val="008D30D4"/>
    <w:rsid w:val="008F2B42"/>
    <w:rsid w:val="00B207C7"/>
    <w:rsid w:val="00BC1039"/>
    <w:rsid w:val="00BE6934"/>
    <w:rsid w:val="00C055C9"/>
    <w:rsid w:val="00C95E10"/>
    <w:rsid w:val="00D143B4"/>
    <w:rsid w:val="00D96A58"/>
    <w:rsid w:val="00D97911"/>
    <w:rsid w:val="00E53584"/>
    <w:rsid w:val="00F5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53584"/>
    <w:pPr>
      <w:widowControl w:val="0"/>
      <w:autoSpaceDE w:val="0"/>
      <w:autoSpaceDN w:val="0"/>
      <w:spacing w:after="0" w:line="240" w:lineRule="auto"/>
    </w:pPr>
    <w:rPr>
      <w:rFonts w:ascii="Arial" w:eastAsia="Arial" w:hAnsi="Arial" w:cs="Arial"/>
      <w:sz w:val="22"/>
      <w:szCs w:val="22"/>
    </w:rPr>
  </w:style>
  <w:style w:type="paragraph" w:styleId="Heading1">
    <w:name w:val="heading 1"/>
    <w:basedOn w:val="Normal"/>
    <w:next w:val="Normal"/>
    <w:link w:val="Heading1Char"/>
    <w:uiPriority w:val="9"/>
    <w:qFormat/>
    <w:rsid w:val="00D97911"/>
    <w:pPr>
      <w:keepNext/>
      <w:keepLines/>
      <w:spacing w:before="48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E535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E53584"/>
    <w:pPr>
      <w:outlineLvl w:val="2"/>
    </w:pPr>
    <w:rPr>
      <w:rFonts w:ascii="Times New Roman" w:hAnsi="Times New Roman" w:cs="Times New Roman"/>
      <w:b/>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911"/>
    <w:rPr>
      <w:rFonts w:eastAsiaTheme="majorEastAsia"/>
      <w:b/>
      <w:bCs/>
      <w:color w:val="365F91" w:themeColor="accent1" w:themeShade="BF"/>
      <w:szCs w:val="28"/>
    </w:rPr>
  </w:style>
  <w:style w:type="paragraph" w:styleId="Title">
    <w:name w:val="Title"/>
    <w:basedOn w:val="Normal"/>
    <w:next w:val="Normal"/>
    <w:link w:val="TitleChar"/>
    <w:uiPriority w:val="10"/>
    <w:qFormat/>
    <w:rsid w:val="00204AC1"/>
    <w:pPr>
      <w:pBdr>
        <w:bottom w:val="single" w:sz="8" w:space="4" w:color="17365D" w:themeColor="text2" w:themeShade="BF"/>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4AC1"/>
    <w:rPr>
      <w:rFonts w:asciiTheme="majorHAnsi" w:eastAsiaTheme="majorEastAsia" w:hAnsiTheme="majorHAnsi"/>
      <w:color w:val="17365D" w:themeColor="text2" w:themeShade="BF"/>
      <w:spacing w:val="5"/>
      <w:kern w:val="28"/>
      <w:sz w:val="52"/>
      <w:szCs w:val="52"/>
    </w:rPr>
  </w:style>
  <w:style w:type="character" w:customStyle="1" w:styleId="Heading3Char">
    <w:name w:val="Heading 3 Char"/>
    <w:basedOn w:val="DefaultParagraphFont"/>
    <w:link w:val="Heading3"/>
    <w:uiPriority w:val="1"/>
    <w:rsid w:val="00E53584"/>
    <w:rPr>
      <w:rFonts w:eastAsia="Arial" w:cs="Times New Roman"/>
      <w:b/>
      <w:i/>
      <w:szCs w:val="28"/>
    </w:rPr>
  </w:style>
  <w:style w:type="paragraph" w:styleId="ListParagraph">
    <w:name w:val="List Paragraph"/>
    <w:basedOn w:val="Normal"/>
    <w:uiPriority w:val="1"/>
    <w:qFormat/>
    <w:rsid w:val="00E53584"/>
    <w:pPr>
      <w:ind w:left="599" w:hanging="216"/>
      <w:jc w:val="both"/>
    </w:pPr>
  </w:style>
  <w:style w:type="character" w:customStyle="1" w:styleId="Heading2Char">
    <w:name w:val="Heading 2 Char"/>
    <w:basedOn w:val="DefaultParagraphFont"/>
    <w:link w:val="Heading2"/>
    <w:uiPriority w:val="9"/>
    <w:rsid w:val="00E53584"/>
    <w:rPr>
      <w:rFonts w:asciiTheme="majorHAnsi" w:eastAsiaTheme="majorEastAsia" w:hAnsiTheme="majorHAnsi"/>
      <w:b/>
      <w:bCs/>
      <w:color w:val="4F81BD" w:themeColor="accent1"/>
      <w:sz w:val="26"/>
      <w:szCs w:val="26"/>
    </w:rPr>
  </w:style>
  <w:style w:type="paragraph" w:styleId="Subtitle">
    <w:name w:val="Subtitle"/>
    <w:basedOn w:val="Normal"/>
    <w:next w:val="Normal"/>
    <w:link w:val="SubtitleChar"/>
    <w:uiPriority w:val="11"/>
    <w:qFormat/>
    <w:rsid w:val="00E535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3584"/>
    <w:rPr>
      <w:rFonts w:asciiTheme="majorHAnsi" w:eastAsiaTheme="majorEastAsia" w:hAnsiTheme="majorHAnsi"/>
      <w:i/>
      <w:iCs/>
      <w:color w:val="4F81BD" w:themeColor="accent1"/>
      <w:spacing w:val="15"/>
      <w:szCs w:val="24"/>
    </w:rPr>
  </w:style>
  <w:style w:type="paragraph" w:styleId="Header">
    <w:name w:val="header"/>
    <w:basedOn w:val="Normal"/>
    <w:link w:val="HeaderChar"/>
    <w:uiPriority w:val="99"/>
    <w:unhideWhenUsed/>
    <w:rsid w:val="00BC1039"/>
    <w:pPr>
      <w:tabs>
        <w:tab w:val="center" w:pos="4680"/>
        <w:tab w:val="right" w:pos="9360"/>
      </w:tabs>
    </w:pPr>
  </w:style>
  <w:style w:type="character" w:customStyle="1" w:styleId="HeaderChar">
    <w:name w:val="Header Char"/>
    <w:basedOn w:val="DefaultParagraphFont"/>
    <w:link w:val="Header"/>
    <w:uiPriority w:val="99"/>
    <w:rsid w:val="00BC1039"/>
    <w:rPr>
      <w:rFonts w:ascii="Arial" w:eastAsia="Arial" w:hAnsi="Arial" w:cs="Arial"/>
      <w:sz w:val="22"/>
      <w:szCs w:val="22"/>
    </w:rPr>
  </w:style>
  <w:style w:type="paragraph" w:styleId="Footer">
    <w:name w:val="footer"/>
    <w:basedOn w:val="Normal"/>
    <w:link w:val="FooterChar"/>
    <w:uiPriority w:val="99"/>
    <w:unhideWhenUsed/>
    <w:rsid w:val="00BC1039"/>
    <w:pPr>
      <w:tabs>
        <w:tab w:val="center" w:pos="4680"/>
        <w:tab w:val="right" w:pos="9360"/>
      </w:tabs>
    </w:pPr>
  </w:style>
  <w:style w:type="character" w:customStyle="1" w:styleId="FooterChar">
    <w:name w:val="Footer Char"/>
    <w:basedOn w:val="DefaultParagraphFont"/>
    <w:link w:val="Footer"/>
    <w:uiPriority w:val="99"/>
    <w:rsid w:val="00BC1039"/>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53584"/>
    <w:pPr>
      <w:widowControl w:val="0"/>
      <w:autoSpaceDE w:val="0"/>
      <w:autoSpaceDN w:val="0"/>
      <w:spacing w:after="0" w:line="240" w:lineRule="auto"/>
    </w:pPr>
    <w:rPr>
      <w:rFonts w:ascii="Arial" w:eastAsia="Arial" w:hAnsi="Arial" w:cs="Arial"/>
      <w:sz w:val="22"/>
      <w:szCs w:val="22"/>
    </w:rPr>
  </w:style>
  <w:style w:type="paragraph" w:styleId="Heading1">
    <w:name w:val="heading 1"/>
    <w:basedOn w:val="Normal"/>
    <w:next w:val="Normal"/>
    <w:link w:val="Heading1Char"/>
    <w:uiPriority w:val="9"/>
    <w:qFormat/>
    <w:rsid w:val="00D97911"/>
    <w:pPr>
      <w:keepNext/>
      <w:keepLines/>
      <w:spacing w:before="48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E535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E53584"/>
    <w:pPr>
      <w:outlineLvl w:val="2"/>
    </w:pPr>
    <w:rPr>
      <w:rFonts w:ascii="Times New Roman" w:hAnsi="Times New Roman" w:cs="Times New Roman"/>
      <w:b/>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911"/>
    <w:rPr>
      <w:rFonts w:eastAsiaTheme="majorEastAsia"/>
      <w:b/>
      <w:bCs/>
      <w:color w:val="365F91" w:themeColor="accent1" w:themeShade="BF"/>
      <w:szCs w:val="28"/>
    </w:rPr>
  </w:style>
  <w:style w:type="paragraph" w:styleId="Title">
    <w:name w:val="Title"/>
    <w:basedOn w:val="Normal"/>
    <w:next w:val="Normal"/>
    <w:link w:val="TitleChar"/>
    <w:uiPriority w:val="10"/>
    <w:qFormat/>
    <w:rsid w:val="00204AC1"/>
    <w:pPr>
      <w:pBdr>
        <w:bottom w:val="single" w:sz="8" w:space="4" w:color="17365D" w:themeColor="text2" w:themeShade="BF"/>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4AC1"/>
    <w:rPr>
      <w:rFonts w:asciiTheme="majorHAnsi" w:eastAsiaTheme="majorEastAsia" w:hAnsiTheme="majorHAnsi"/>
      <w:color w:val="17365D" w:themeColor="text2" w:themeShade="BF"/>
      <w:spacing w:val="5"/>
      <w:kern w:val="28"/>
      <w:sz w:val="52"/>
      <w:szCs w:val="52"/>
    </w:rPr>
  </w:style>
  <w:style w:type="character" w:customStyle="1" w:styleId="Heading3Char">
    <w:name w:val="Heading 3 Char"/>
    <w:basedOn w:val="DefaultParagraphFont"/>
    <w:link w:val="Heading3"/>
    <w:uiPriority w:val="1"/>
    <w:rsid w:val="00E53584"/>
    <w:rPr>
      <w:rFonts w:eastAsia="Arial" w:cs="Times New Roman"/>
      <w:b/>
      <w:i/>
      <w:szCs w:val="28"/>
    </w:rPr>
  </w:style>
  <w:style w:type="paragraph" w:styleId="ListParagraph">
    <w:name w:val="List Paragraph"/>
    <w:basedOn w:val="Normal"/>
    <w:uiPriority w:val="1"/>
    <w:qFormat/>
    <w:rsid w:val="00E53584"/>
    <w:pPr>
      <w:ind w:left="599" w:hanging="216"/>
      <w:jc w:val="both"/>
    </w:pPr>
  </w:style>
  <w:style w:type="character" w:customStyle="1" w:styleId="Heading2Char">
    <w:name w:val="Heading 2 Char"/>
    <w:basedOn w:val="DefaultParagraphFont"/>
    <w:link w:val="Heading2"/>
    <w:uiPriority w:val="9"/>
    <w:rsid w:val="00E53584"/>
    <w:rPr>
      <w:rFonts w:asciiTheme="majorHAnsi" w:eastAsiaTheme="majorEastAsia" w:hAnsiTheme="majorHAnsi"/>
      <w:b/>
      <w:bCs/>
      <w:color w:val="4F81BD" w:themeColor="accent1"/>
      <w:sz w:val="26"/>
      <w:szCs w:val="26"/>
    </w:rPr>
  </w:style>
  <w:style w:type="paragraph" w:styleId="Subtitle">
    <w:name w:val="Subtitle"/>
    <w:basedOn w:val="Normal"/>
    <w:next w:val="Normal"/>
    <w:link w:val="SubtitleChar"/>
    <w:uiPriority w:val="11"/>
    <w:qFormat/>
    <w:rsid w:val="00E535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3584"/>
    <w:rPr>
      <w:rFonts w:asciiTheme="majorHAnsi" w:eastAsiaTheme="majorEastAsia" w:hAnsiTheme="majorHAnsi"/>
      <w:i/>
      <w:iCs/>
      <w:color w:val="4F81BD" w:themeColor="accent1"/>
      <w:spacing w:val="15"/>
      <w:szCs w:val="24"/>
    </w:rPr>
  </w:style>
  <w:style w:type="paragraph" w:styleId="Header">
    <w:name w:val="header"/>
    <w:basedOn w:val="Normal"/>
    <w:link w:val="HeaderChar"/>
    <w:uiPriority w:val="99"/>
    <w:unhideWhenUsed/>
    <w:rsid w:val="00BC1039"/>
    <w:pPr>
      <w:tabs>
        <w:tab w:val="center" w:pos="4680"/>
        <w:tab w:val="right" w:pos="9360"/>
      </w:tabs>
    </w:pPr>
  </w:style>
  <w:style w:type="character" w:customStyle="1" w:styleId="HeaderChar">
    <w:name w:val="Header Char"/>
    <w:basedOn w:val="DefaultParagraphFont"/>
    <w:link w:val="Header"/>
    <w:uiPriority w:val="99"/>
    <w:rsid w:val="00BC1039"/>
    <w:rPr>
      <w:rFonts w:ascii="Arial" w:eastAsia="Arial" w:hAnsi="Arial" w:cs="Arial"/>
      <w:sz w:val="22"/>
      <w:szCs w:val="22"/>
    </w:rPr>
  </w:style>
  <w:style w:type="paragraph" w:styleId="Footer">
    <w:name w:val="footer"/>
    <w:basedOn w:val="Normal"/>
    <w:link w:val="FooterChar"/>
    <w:uiPriority w:val="99"/>
    <w:unhideWhenUsed/>
    <w:rsid w:val="00BC1039"/>
    <w:pPr>
      <w:tabs>
        <w:tab w:val="center" w:pos="4680"/>
        <w:tab w:val="right" w:pos="9360"/>
      </w:tabs>
    </w:pPr>
  </w:style>
  <w:style w:type="character" w:customStyle="1" w:styleId="FooterChar">
    <w:name w:val="Footer Char"/>
    <w:basedOn w:val="DefaultParagraphFont"/>
    <w:link w:val="Footer"/>
    <w:uiPriority w:val="99"/>
    <w:rsid w:val="00BC1039"/>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383D3B8-A78A-4019-8D0B-F9262D39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Concordia Parish Police Jury</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Burley</dc:creator>
  <cp:lastModifiedBy>Sandi Burley</cp:lastModifiedBy>
  <cp:revision>1</cp:revision>
  <dcterms:created xsi:type="dcterms:W3CDTF">2019-03-21T13:35:00Z</dcterms:created>
  <dcterms:modified xsi:type="dcterms:W3CDTF">2019-03-21T13:47:00Z</dcterms:modified>
</cp:coreProperties>
</file>